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DDDB"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ascii="仿宋_GB2312" w:eastAsia="仿宋_GB2312"/>
          <w:b/>
          <w:sz w:val="30"/>
          <w:szCs w:val="30"/>
        </w:rPr>
        <w:t>6</w:t>
      </w:r>
    </w:p>
    <w:p w14:paraId="1F9D55B4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应急投标书样例</w:t>
      </w:r>
    </w:p>
    <w:p w14:paraId="32A0E8AE">
      <w:pPr>
        <w:pStyle w:val="4"/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业务凭单号：</w:t>
      </w:r>
      <w:r>
        <w:rPr>
          <w:rFonts w:ascii="仿宋_GB2312" w:eastAsia="仿宋_GB2312"/>
          <w:b/>
          <w:sz w:val="30"/>
          <w:szCs w:val="30"/>
          <w:u w:val="single"/>
        </w:rPr>
        <w:t>***</w:t>
      </w:r>
    </w:p>
    <w:p w14:paraId="3F926D45">
      <w:pPr>
        <w:adjustRightInd w:val="0"/>
        <w:spacing w:line="360" w:lineRule="atLeast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**</w:t>
      </w:r>
      <w:r>
        <w:rPr>
          <w:rFonts w:hint="eastAsia" w:ascii="仿宋_GB2312" w:hAnsi="宋体" w:eastAsia="仿宋_GB2312"/>
          <w:sz w:val="30"/>
          <w:szCs w:val="30"/>
        </w:rPr>
        <w:t>（发行人）：</w:t>
      </w:r>
    </w:p>
    <w:p w14:paraId="4787A48C">
      <w:pPr>
        <w:adjustRightInd w:val="0"/>
        <w:spacing w:before="62" w:beforeLines="20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 </w:t>
      </w:r>
      <w:r>
        <w:rPr>
          <w:rFonts w:hint="eastAsia" w:ascii="仿宋_GB2312" w:hAnsi="宋体" w:eastAsia="仿宋_GB2312"/>
          <w:bCs/>
          <w:sz w:val="30"/>
          <w:szCs w:val="30"/>
        </w:rPr>
        <w:t>（具体阐释应急投标原因）</w:t>
      </w:r>
      <w:r>
        <w:rPr>
          <w:rFonts w:hint="eastAsia" w:ascii="仿宋_GB2312" w:hAnsi="宋体" w:eastAsia="仿宋_GB2312"/>
          <w:sz w:val="30"/>
          <w:szCs w:val="30"/>
        </w:rPr>
        <w:t>，现以书面形式发送</w:t>
      </w:r>
      <w:r>
        <w:rPr>
          <w:rFonts w:ascii="仿宋_GB2312" w:hAnsi="宋体" w:eastAsia="仿宋_GB2312"/>
          <w:sz w:val="30"/>
          <w:szCs w:val="30"/>
        </w:rPr>
        <w:t>**</w:t>
      </w:r>
      <w:r>
        <w:rPr>
          <w:rFonts w:hint="eastAsia" w:ascii="仿宋_GB2312" w:hAnsi="宋体" w:eastAsia="仿宋_GB2312"/>
          <w:sz w:val="30"/>
          <w:szCs w:val="30"/>
        </w:rPr>
        <w:t>（发行人）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期</w:t>
      </w:r>
      <w:r>
        <w:rPr>
          <w:rFonts w:ascii="仿宋_GB2312" w:hAnsi="宋体" w:eastAsia="仿宋_GB2312"/>
          <w:sz w:val="30"/>
          <w:szCs w:val="30"/>
        </w:rPr>
        <w:t>)**</w:t>
      </w:r>
      <w:r>
        <w:rPr>
          <w:rFonts w:hint="eastAsia" w:ascii="仿宋_GB2312" w:hAnsi="宋体" w:eastAsia="仿宋_GB2312"/>
          <w:sz w:val="30"/>
          <w:szCs w:val="30"/>
        </w:rPr>
        <w:t>债券应急投标书。我单位承诺：本应急投标书由我单位授权经办人填写，内容真实、准确、完整，具有与系统投标同等效力，我单位自愿承担应急投标所产生风险。</w:t>
      </w:r>
    </w:p>
    <w:p w14:paraId="25C7EBBA">
      <w:pPr>
        <w:spacing w:before="62" w:beforeLines="20"/>
        <w:ind w:firstLine="567" w:firstLineChars="189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投标方名称</w:t>
      </w:r>
      <w:r>
        <w:rPr>
          <w:rFonts w:ascii="仿宋_GB2312" w:hAnsi="宋体" w:eastAsia="仿宋_GB2312"/>
          <w:bCs/>
          <w:sz w:val="30"/>
          <w:szCs w:val="30"/>
        </w:rPr>
        <w:t>:</w:t>
      </w:r>
      <w:r>
        <w:rPr>
          <w:rFonts w:ascii="仿宋_GB2312" w:hAnsi="宋体" w:eastAsia="仿宋_GB2312"/>
          <w:bCs/>
          <w:sz w:val="30"/>
          <w:szCs w:val="30"/>
          <w:u w:val="single"/>
        </w:rPr>
        <w:t xml:space="preserve">                               </w:t>
      </w:r>
      <w:r>
        <w:rPr>
          <w:rFonts w:ascii="仿宋_GB2312" w:hAnsi="宋体" w:eastAsia="仿宋_GB2312"/>
          <w:bCs/>
          <w:sz w:val="30"/>
          <w:szCs w:val="30"/>
        </w:rPr>
        <w:t xml:space="preserve">    </w:t>
      </w:r>
    </w:p>
    <w:p w14:paraId="5D8517C6">
      <w:pPr>
        <w:spacing w:before="62" w:beforeLines="20" w:line="360" w:lineRule="auto"/>
        <w:ind w:firstLine="567" w:firstLineChars="189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证券账号</w:t>
      </w:r>
      <w:r>
        <w:rPr>
          <w:rFonts w:ascii="仿宋_GB2312" w:hAnsi="宋体" w:eastAsia="仿宋_GB2312"/>
          <w:sz w:val="30"/>
          <w:szCs w:val="30"/>
        </w:rPr>
        <w:t>:</w:t>
      </w:r>
      <w:r>
        <w:rPr>
          <w:rFonts w:hint="eastAsia" w:ascii="仿宋_GB2312" w:hAnsi="宋体" w:eastAsia="仿宋_GB2312"/>
          <w:sz w:val="30"/>
          <w:szCs w:val="30"/>
          <w:u w:val="single"/>
        </w:rPr>
        <w:t>　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</w:t>
      </w:r>
    </w:p>
    <w:p w14:paraId="6ECACE52">
      <w:pPr>
        <w:spacing w:line="360" w:lineRule="auto"/>
        <w:ind w:firstLine="567" w:firstLineChars="18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投标日期</w:t>
      </w:r>
      <w:r>
        <w:rPr>
          <w:rFonts w:ascii="仿宋_GB2312" w:hAnsi="宋体" w:eastAsia="仿宋_GB2312"/>
          <w:sz w:val="30"/>
          <w:szCs w:val="30"/>
        </w:rPr>
        <w:t>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 w14:paraId="3CE448FF">
      <w:pPr>
        <w:spacing w:line="360" w:lineRule="auto"/>
        <w:ind w:firstLine="567" w:firstLineChars="189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债券代码</w:t>
      </w:r>
      <w:r>
        <w:rPr>
          <w:rFonts w:ascii="仿宋_GB2312" w:hAnsi="宋体" w:eastAsia="仿宋_GB2312"/>
          <w:sz w:val="30"/>
          <w:szCs w:val="30"/>
        </w:rPr>
        <w:t>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</w:t>
      </w:r>
    </w:p>
    <w:tbl>
      <w:tblPr>
        <w:tblStyle w:val="5"/>
        <w:tblW w:w="0" w:type="auto"/>
        <w:tblInd w:w="4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43"/>
        <w:gridCol w:w="2268"/>
        <w:gridCol w:w="1418"/>
      </w:tblGrid>
      <w:tr w14:paraId="04942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3" w:type="dxa"/>
            <w:gridSpan w:val="2"/>
            <w:vAlign w:val="bottom"/>
          </w:tcPr>
          <w:p w14:paraId="483C68EB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投标标位（</w:t>
            </w:r>
            <w:r>
              <w:rPr>
                <w:rFonts w:ascii="宋体" w:hAnsi="宋体"/>
                <w:sz w:val="28"/>
                <w:szCs w:val="28"/>
              </w:rPr>
              <w:t xml:space="preserve"> %</w:t>
            </w:r>
            <w:r>
              <w:rPr>
                <w:rFonts w:hint="eastAsia" w:ascii="宋体" w:hAnsi="宋体"/>
                <w:sz w:val="28"/>
                <w:szCs w:val="28"/>
              </w:rPr>
              <w:t>或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元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百元面值）</w:t>
            </w:r>
          </w:p>
        </w:tc>
        <w:tc>
          <w:tcPr>
            <w:tcW w:w="3686" w:type="dxa"/>
            <w:gridSpan w:val="2"/>
            <w:vAlign w:val="bottom"/>
          </w:tcPr>
          <w:p w14:paraId="2DDEF3E4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投标量（万元）</w:t>
            </w:r>
          </w:p>
        </w:tc>
      </w:tr>
      <w:tr w14:paraId="04A89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520" w:type="dxa"/>
            <w:vAlign w:val="bottom"/>
          </w:tcPr>
          <w:p w14:paraId="3D8A74A8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标位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vAlign w:val="bottom"/>
          </w:tcPr>
          <w:p w14:paraId="3A3485DE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b/>
                <w:color w:val="1F497D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09B72569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ind w:right="-325" w:rightChars="-155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14:paraId="441BF22D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ind w:right="-325" w:rightChars="-155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65CC2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bottom"/>
          </w:tcPr>
          <w:p w14:paraId="0FF1371F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</w:t>
            </w: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bottom"/>
          </w:tcPr>
          <w:p w14:paraId="79613316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2C87BB1F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14:paraId="28649CA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76D05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bottom"/>
          </w:tcPr>
          <w:p w14:paraId="272BA991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</w:t>
            </w: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bottom"/>
          </w:tcPr>
          <w:p w14:paraId="103DFB69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5B9C1176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14:paraId="1E385AD5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5E49B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bottom"/>
          </w:tcPr>
          <w:p w14:paraId="65713CE1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</w:t>
            </w: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bottom"/>
          </w:tcPr>
          <w:p w14:paraId="19EFE7BE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0AE87DA2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14:paraId="3B35C360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69025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bottom"/>
          </w:tcPr>
          <w:p w14:paraId="32BE690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bottom"/>
          </w:tcPr>
          <w:p w14:paraId="7012B6B3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A0E54E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14:paraId="567C90C1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6ED81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bottom"/>
          </w:tcPr>
          <w:p w14:paraId="05150713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</w:t>
            </w: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bottom"/>
          </w:tcPr>
          <w:p w14:paraId="19372FA7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2F619FD5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14:paraId="2C23BFE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7027A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bottom"/>
          </w:tcPr>
          <w:p w14:paraId="2E7F49E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bottom"/>
          </w:tcPr>
          <w:p w14:paraId="28A0CD65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ADA1B9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14:paraId="1D80C304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74E1F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bottom"/>
          </w:tcPr>
          <w:p w14:paraId="393D561B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</w:t>
            </w: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bottom"/>
          </w:tcPr>
          <w:p w14:paraId="58353F66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F38284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14:paraId="04C091DE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1B377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bottom"/>
          </w:tcPr>
          <w:p w14:paraId="1E95678B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标位</w:t>
            </w: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bottom"/>
          </w:tcPr>
          <w:p w14:paraId="1100AD30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23C277CD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14:paraId="5019C6B3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4FCC4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bottom"/>
          </w:tcPr>
          <w:p w14:paraId="52FA0FC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……</w:t>
            </w:r>
          </w:p>
        </w:tc>
        <w:tc>
          <w:tcPr>
            <w:tcW w:w="1843" w:type="dxa"/>
            <w:vAlign w:val="bottom"/>
          </w:tcPr>
          <w:p w14:paraId="3116D162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5D2F8D40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……</w:t>
            </w:r>
          </w:p>
        </w:tc>
        <w:tc>
          <w:tcPr>
            <w:tcW w:w="1418" w:type="dxa"/>
            <w:vAlign w:val="bottom"/>
          </w:tcPr>
          <w:p w14:paraId="0BDFE86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57845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3" w:type="dxa"/>
            <w:gridSpan w:val="2"/>
            <w:vAlign w:val="bottom"/>
          </w:tcPr>
          <w:p w14:paraId="73D9212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</w:t>
            </w:r>
          </w:p>
        </w:tc>
        <w:tc>
          <w:tcPr>
            <w:tcW w:w="3686" w:type="dxa"/>
            <w:gridSpan w:val="2"/>
            <w:vAlign w:val="bottom"/>
          </w:tcPr>
          <w:p w14:paraId="56C0B8B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</w:tbl>
    <w:p w14:paraId="11B3B7AB">
      <w:pPr>
        <w:pStyle w:val="4"/>
        <w:spacing w:before="62" w:beforeLines="20" w:after="0"/>
        <w:ind w:firstLine="472" w:firstLineChars="197"/>
        <w:jc w:val="both"/>
        <w:rPr>
          <w:rFonts w:hint="eastAsia" w:ascii="仿宋_GB2312" w:eastAsia="仿宋_GB2312" w:cs="Times New Roman"/>
          <w:kern w:val="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Times New Roman"/>
          <w:kern w:val="2"/>
        </w:rPr>
        <w:t>注：本应急投标书包含我单位本次投标的所有标位信息。</w:t>
      </w:r>
    </w:p>
    <w:p w14:paraId="402B2EAC">
      <w:pPr>
        <w:pStyle w:val="4"/>
        <w:spacing w:before="62" w:beforeLines="20" w:beforeAutospacing="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主办人员签字或盖章：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　　　　　　　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复核人员签字或盖章：</w:t>
      </w:r>
    </w:p>
    <w:p w14:paraId="65D33E7A">
      <w:pPr>
        <w:pStyle w:val="4"/>
        <w:spacing w:before="62" w:beforeLines="20" w:after="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　　　　　　　　　　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联系电话：</w:t>
      </w:r>
    </w:p>
    <w:p w14:paraId="20B69381">
      <w:pPr>
        <w:pStyle w:val="4"/>
        <w:spacing w:before="62" w:beforeLines="20" w:after="0"/>
        <w:jc w:val="both"/>
        <w:rPr>
          <w:rFonts w:hint="eastAsia" w:ascii="仿宋_GB2312" w:eastAsia="仿宋_GB2312"/>
          <w:b/>
          <w:sz w:val="30"/>
          <w:szCs w:val="30"/>
        </w:rPr>
      </w:pPr>
    </w:p>
    <w:p w14:paraId="6525FDED">
      <w:pPr>
        <w:pStyle w:val="4"/>
        <w:spacing w:before="62" w:beforeLines="20" w:beforeAutospacing="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单位印章</w:t>
      </w:r>
    </w:p>
    <w:p w14:paraId="51A43106">
      <w:pPr>
        <w:pStyle w:val="4"/>
        <w:spacing w:before="62" w:beforeLines="20" w:beforeAutospacing="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p w14:paraId="6889EC07">
      <w:pPr>
        <w:pStyle w:val="4"/>
        <w:spacing w:before="62" w:beforeLines="20" w:after="0"/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注意事项：</w:t>
      </w:r>
    </w:p>
    <w:p w14:paraId="63672538">
      <w:pPr>
        <w:pStyle w:val="4"/>
        <w:spacing w:before="62" w:beforeLines="20" w:after="0"/>
        <w:ind w:firstLine="588" w:firstLineChars="196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、单位印章应与投标方名称相符；业务凭单填写须清晰，不得涂改。</w:t>
      </w:r>
    </w:p>
    <w:p w14:paraId="158502DF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、招标现场电话：</w:t>
      </w:r>
      <w:r>
        <w:rPr>
          <w:rFonts w:ascii="仿宋_GB2312" w:eastAsia="仿宋_GB2312"/>
          <w:sz w:val="30"/>
          <w:szCs w:val="30"/>
        </w:rPr>
        <w:t>021-688</w:t>
      </w:r>
      <w:r>
        <w:rPr>
          <w:rFonts w:hint="eastAsia" w:ascii="仿宋_GB2312" w:eastAsia="仿宋_GB2312"/>
          <w:sz w:val="30"/>
          <w:szCs w:val="30"/>
        </w:rPr>
        <w:t>12421</w:t>
      </w:r>
    </w:p>
    <w:p w14:paraId="502DA23D">
      <w:pPr>
        <w:ind w:firstLine="3150" w:firstLineChars="1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021-68801932</w:t>
      </w:r>
    </w:p>
    <w:p w14:paraId="60F1D02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招标现场应急传真：</w:t>
      </w:r>
      <w:r>
        <w:rPr>
          <w:rFonts w:ascii="仿宋_GB2312" w:eastAsia="仿宋_GB2312"/>
          <w:sz w:val="30"/>
          <w:szCs w:val="30"/>
        </w:rPr>
        <w:t>021-6880</w:t>
      </w:r>
      <w:r>
        <w:rPr>
          <w:rFonts w:hint="eastAsia" w:ascii="仿宋_GB2312" w:eastAsia="仿宋_GB2312"/>
          <w:sz w:val="30"/>
          <w:szCs w:val="30"/>
        </w:rPr>
        <w:t>4353</w:t>
      </w:r>
    </w:p>
    <w:p w14:paraId="59D29C2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021-68814598</w:t>
      </w:r>
    </w:p>
    <w:p w14:paraId="39BD33EF">
      <w:pPr>
        <w:ind w:firstLine="600" w:firstLineChars="200"/>
      </w:pPr>
      <w:r>
        <w:rPr>
          <w:rFonts w:hint="eastAsia" w:ascii="仿宋_GB2312" w:eastAsia="仿宋_GB2312"/>
          <w:sz w:val="30"/>
          <w:szCs w:val="30"/>
        </w:rPr>
        <w:t xml:space="preserve">           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E3B5">
    <w:pPr>
      <w:pStyle w:val="2"/>
      <w:jc w:val="right"/>
    </w:pPr>
    <w:r>
      <w:rPr>
        <w:rFonts w:hint="eastAsia" w:ascii="仿宋_GB2312" w:eastAsia="仿宋_GB2312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rFonts w:hint="eastAsia" w:ascii="仿宋_GB2312" w:eastAsia="仿宋_GB2312"/>
        <w:bCs/>
        <w:sz w:val="28"/>
      </w:rPr>
      <w:t>－</w:t>
    </w:r>
  </w:p>
  <w:p w14:paraId="4397544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49F5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  <w:p w14:paraId="53D536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0B"/>
    <w:rsid w:val="001E2840"/>
    <w:rsid w:val="001E3C1A"/>
    <w:rsid w:val="004977EA"/>
    <w:rsid w:val="0082510B"/>
    <w:rsid w:val="00C90A08"/>
    <w:rsid w:val="00CE71F7"/>
    <w:rsid w:val="2EC95935"/>
    <w:rsid w:val="69C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0">
    <w:name w:val="00正文"/>
    <w:basedOn w:val="1"/>
    <w:uiPriority w:val="0"/>
    <w:pPr>
      <w:snapToGrid w:val="0"/>
      <w:spacing w:beforeLines="50" w:afterLines="50" w:line="360" w:lineRule="auto"/>
      <w:ind w:firstLine="20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2126</Words>
  <Characters>2377</Characters>
  <Lines>22</Lines>
  <Paragraphs>6</Paragraphs>
  <TotalTime>2</TotalTime>
  <ScaleCrop>false</ScaleCrop>
  <LinksUpToDate>false</LinksUpToDate>
  <CharactersWithSpaces>2793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2025-09-08T08:04:00Z</dcterms:created>
  <dc:creator>user</dc:creator>
  <cp:lastModifiedBy>whxu</cp:lastModifiedBy>
  <dcterms:modified xsi:type="dcterms:W3CDTF">2025-09-09T08:57:59Z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eyJoZGlkIjoiODU1MjFmZWFjYWYyZmFkY2IwY2Q4ZjQwNWM1NjJkYzIiLCJ1c2VySWQiOiI0MTAwNTg2ODQifQ==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A06FFDAF89FA47F99CF496F4D5AC8E63_12</vt:lpwstr>
  </property>
</Properties>
</file>