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r>
        <w:t>标题：关于对江苏恒尚节能科技股份有限公司重大资产重组预案信息披露的问询函</w:t>
      </w:r>
    </w:p>
    <w:p>
      <w:r>
        <w:t>公司代码：603137</w:t>
      </w:r>
    </w:p>
    <w:p>
      <w:r>
        <w:t>公司简称：恒尚节能</w:t>
      </w:r>
    </w:p>
    <w:p>
      <w:r>
        <w:t>发函日期：2026-06-30</w:t>
      </w:r>
    </w:p>
    <w:p>
      <w:r>
        <w:t>监管问询类型：重大资产重组预案审核意见函</w:t>
      </w:r>
    </w:p>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arget="settings.xml" Type="http://schemas.openxmlformats.org/officeDocument/2006/relationships/setting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2026-06-30T13:20:00Z</dcterms:created>
  <dc:creator>Apache POI</dc:creator>
</cp:coreProperties>
</file>