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95" w:rsidRPr="007555A6" w:rsidRDefault="00C51495" w:rsidP="00C51495">
      <w:pPr>
        <w:rPr>
          <w:rFonts w:ascii="仿宋" w:eastAsia="仿宋" w:hAnsi="仿宋" w:cs="Times New Roman"/>
          <w:b/>
          <w:sz w:val="30"/>
          <w:szCs w:val="30"/>
        </w:rPr>
      </w:pPr>
      <w:r w:rsidRPr="007555A6">
        <w:rPr>
          <w:rFonts w:ascii="仿宋" w:eastAsia="仿宋" w:hAnsi="仿宋" w:cs="Times New Roman" w:hint="eastAsia"/>
          <w:b/>
          <w:sz w:val="30"/>
          <w:szCs w:val="30"/>
        </w:rPr>
        <w:t>附件4：</w:t>
      </w:r>
    </w:p>
    <w:p w:rsidR="00C51495" w:rsidRPr="007555A6" w:rsidRDefault="00C51495" w:rsidP="00C51495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proofErr w:type="gramStart"/>
      <w:r w:rsidRPr="007555A6">
        <w:rPr>
          <w:rFonts w:ascii="黑体" w:eastAsia="黑体" w:hAnsi="黑体" w:cs="Times New Roman" w:hint="eastAsia"/>
          <w:b/>
          <w:sz w:val="44"/>
          <w:szCs w:val="44"/>
        </w:rPr>
        <w:t>董秘资格</w:t>
      </w:r>
      <w:proofErr w:type="gramEnd"/>
      <w:r w:rsidRPr="007555A6">
        <w:rPr>
          <w:rFonts w:ascii="黑体" w:eastAsia="黑体" w:hAnsi="黑体" w:cs="Times New Roman" w:hint="eastAsia"/>
          <w:b/>
          <w:sz w:val="44"/>
          <w:szCs w:val="44"/>
        </w:rPr>
        <w:t>在线培训操作指南</w:t>
      </w:r>
    </w:p>
    <w:p w:rsidR="00C51495" w:rsidRPr="007555A6" w:rsidRDefault="00C51495" w:rsidP="00C51495">
      <w:pPr>
        <w:ind w:left="883"/>
        <w:rPr>
          <w:rFonts w:ascii="仿宋_GB2312" w:eastAsia="仿宋_GB2312" w:hAnsi="Calibri" w:cs="Times New Roman"/>
          <w:b/>
          <w:sz w:val="30"/>
          <w:szCs w:val="30"/>
        </w:rPr>
      </w:pPr>
    </w:p>
    <w:p w:rsidR="00C51495" w:rsidRPr="007555A6" w:rsidRDefault="00C51495" w:rsidP="00C51495">
      <w:pPr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 w:rsidRPr="007555A6">
        <w:rPr>
          <w:rFonts w:ascii="黑体" w:eastAsia="黑体" w:hAnsi="黑体" w:cs="Times New Roman" w:hint="eastAsia"/>
          <w:b/>
          <w:sz w:val="30"/>
          <w:szCs w:val="30"/>
        </w:rPr>
        <w:t>一、</w:t>
      </w:r>
      <w:r w:rsidRPr="007555A6">
        <w:rPr>
          <w:rFonts w:ascii="黑体" w:eastAsia="黑体" w:hAnsi="黑体" w:cs="Times New Roman"/>
          <w:b/>
          <w:sz w:val="30"/>
          <w:szCs w:val="30"/>
        </w:rPr>
        <w:t>如何</w:t>
      </w:r>
      <w:r w:rsidRPr="007555A6">
        <w:rPr>
          <w:rFonts w:ascii="黑体" w:eastAsia="黑体" w:hAnsi="黑体" w:cs="Times New Roman" w:hint="eastAsia"/>
          <w:b/>
          <w:sz w:val="30"/>
          <w:szCs w:val="30"/>
        </w:rPr>
        <w:t>登录？</w:t>
      </w:r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555A6">
        <w:rPr>
          <w:rFonts w:ascii="仿宋_GB2312" w:eastAsia="仿宋_GB2312" w:hAnsi="仿宋" w:cs="Times New Roman" w:hint="eastAsia"/>
          <w:sz w:val="30"/>
          <w:szCs w:val="30"/>
        </w:rPr>
        <w:t>登录上</w:t>
      </w:r>
      <w:proofErr w:type="gramStart"/>
      <w:r w:rsidRPr="007555A6">
        <w:rPr>
          <w:rFonts w:ascii="仿宋_GB2312" w:eastAsia="仿宋_GB2312" w:hAnsi="仿宋" w:cs="Times New Roman" w:hint="eastAsia"/>
          <w:sz w:val="30"/>
          <w:szCs w:val="30"/>
        </w:rPr>
        <w:t>证路演中心</w:t>
      </w:r>
      <w:proofErr w:type="gramEnd"/>
      <w:r w:rsidRPr="007555A6">
        <w:rPr>
          <w:rFonts w:ascii="仿宋_GB2312" w:eastAsia="仿宋_GB2312" w:hAnsi="仿宋" w:cs="Times New Roman" w:hint="eastAsia"/>
          <w:sz w:val="30"/>
          <w:szCs w:val="30"/>
        </w:rPr>
        <w:t>网站</w:t>
      </w:r>
      <w:r w:rsidRPr="007555A6">
        <w:rPr>
          <w:rFonts w:ascii="仿宋_GB2312" w:eastAsia="仿宋_GB2312" w:hAnsi="仿宋" w:cs="Times New Roman"/>
          <w:sz w:val="30"/>
          <w:szCs w:val="30"/>
        </w:rPr>
        <w:t>http://roadshow.sseinfo.com/，点击</w:t>
      </w:r>
      <w:r w:rsidRPr="007555A6">
        <w:rPr>
          <w:rFonts w:ascii="仿宋_GB2312" w:eastAsia="仿宋_GB2312" w:hAnsi="仿宋" w:cs="Times New Roman"/>
          <w:sz w:val="30"/>
          <w:szCs w:val="30"/>
        </w:rPr>
        <w:t>“</w:t>
      </w:r>
      <w:r w:rsidRPr="007555A6">
        <w:rPr>
          <w:rFonts w:ascii="仿宋_GB2312" w:eastAsia="仿宋_GB2312" w:hAnsi="仿宋" w:cs="Times New Roman"/>
          <w:sz w:val="30"/>
          <w:szCs w:val="30"/>
        </w:rPr>
        <w:t>培训</w:t>
      </w:r>
      <w:r w:rsidRPr="007555A6">
        <w:rPr>
          <w:rFonts w:ascii="仿宋_GB2312" w:eastAsia="仿宋_GB2312" w:hAnsi="仿宋" w:cs="Times New Roman"/>
          <w:sz w:val="30"/>
          <w:szCs w:val="30"/>
        </w:rPr>
        <w:t>→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董秘</w:t>
      </w:r>
      <w:r w:rsidRPr="007555A6">
        <w:rPr>
          <w:rFonts w:ascii="仿宋_GB2312" w:eastAsia="仿宋_GB2312" w:hAnsi="仿宋" w:cs="Times New Roman"/>
          <w:sz w:val="30"/>
          <w:szCs w:val="30"/>
        </w:rPr>
        <w:t>培训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”，</w:t>
      </w:r>
      <w:r w:rsidRPr="007555A6">
        <w:rPr>
          <w:rFonts w:ascii="仿宋_GB2312" w:eastAsia="仿宋_GB2312" w:hAnsi="仿宋" w:cs="Times New Roman"/>
          <w:sz w:val="30"/>
          <w:szCs w:val="30"/>
        </w:rPr>
        <w:t>选择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当</w:t>
      </w:r>
      <w:r w:rsidRPr="007555A6">
        <w:rPr>
          <w:rFonts w:ascii="仿宋_GB2312" w:eastAsia="仿宋_GB2312" w:hAnsi="仿宋" w:cs="Times New Roman"/>
          <w:sz w:val="30"/>
          <w:szCs w:val="30"/>
        </w:rPr>
        <w:t>期培训，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进入本场培训主页。</w:t>
      </w:r>
    </w:p>
    <w:p w:rsidR="00C51495" w:rsidRPr="007555A6" w:rsidRDefault="00C51495" w:rsidP="00C51495">
      <w:pPr>
        <w:jc w:val="center"/>
        <w:rPr>
          <w:rFonts w:ascii="Calibri" w:eastAsia="宋体" w:hAnsi="Calibri" w:cs="Times New Roman"/>
        </w:rPr>
      </w:pPr>
    </w:p>
    <w:p w:rsidR="00C51495" w:rsidRPr="007555A6" w:rsidRDefault="00C51495" w:rsidP="00C51495">
      <w:pPr>
        <w:jc w:val="center"/>
        <w:rPr>
          <w:rFonts w:ascii="Calibri" w:eastAsia="宋体" w:hAnsi="Calibri" w:cs="Times New Roman"/>
        </w:rPr>
      </w:pPr>
      <w:r w:rsidRPr="007555A6">
        <w:rPr>
          <w:rFonts w:ascii="Calibri" w:eastAsia="宋体" w:hAnsi="Calibri" w:cs="Times New Roman"/>
          <w:noProof/>
        </w:rPr>
        <w:drawing>
          <wp:inline distT="0" distB="0" distL="0" distR="0">
            <wp:extent cx="5260340" cy="4114800"/>
            <wp:effectExtent l="0" t="0" r="0" b="0"/>
            <wp:docPr id="13" name="图片 4" descr="C:\Users\yqxie\Desktop\冬蜜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yqxie\Desktop\冬蜜培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349" cy="41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95" w:rsidRPr="007555A6" w:rsidRDefault="00C51495" w:rsidP="00C51495">
      <w:pPr>
        <w:jc w:val="center"/>
        <w:rPr>
          <w:rFonts w:ascii="仿宋_GB2312" w:eastAsia="仿宋_GB2312" w:hAnsi="Calibri" w:cs="Times New Roman"/>
          <w:sz w:val="30"/>
          <w:szCs w:val="30"/>
        </w:rPr>
      </w:pPr>
      <w:r w:rsidRPr="007555A6">
        <w:rPr>
          <w:rFonts w:ascii="Calibri" w:eastAsia="宋体" w:hAnsi="Calibri" w:cs="Times New Roman"/>
          <w:noProof/>
        </w:rPr>
        <w:lastRenderedPageBreak/>
        <w:drawing>
          <wp:inline distT="0" distB="0" distL="0" distR="0">
            <wp:extent cx="5478780" cy="3457575"/>
            <wp:effectExtent l="0" t="0" r="762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728" cy="34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555A6">
        <w:rPr>
          <w:rFonts w:ascii="仿宋_GB2312" w:eastAsia="仿宋_GB2312" w:hAnsi="仿宋" w:cs="Times New Roman" w:hint="eastAsia"/>
          <w:sz w:val="30"/>
          <w:szCs w:val="30"/>
        </w:rPr>
        <w:t>点击“进入</w:t>
      </w:r>
      <w:r w:rsidRPr="007555A6">
        <w:rPr>
          <w:rFonts w:ascii="仿宋_GB2312" w:eastAsia="仿宋_GB2312" w:hAnsi="仿宋" w:cs="Times New Roman"/>
          <w:sz w:val="30"/>
          <w:szCs w:val="30"/>
        </w:rPr>
        <w:t>培训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”，跳转</w:t>
      </w:r>
      <w:proofErr w:type="gramStart"/>
      <w:r w:rsidRPr="007555A6">
        <w:rPr>
          <w:rFonts w:ascii="仿宋_GB2312" w:eastAsia="仿宋_GB2312" w:hAnsi="仿宋" w:cs="Times New Roman"/>
          <w:sz w:val="30"/>
          <w:szCs w:val="30"/>
        </w:rPr>
        <w:t>至上证</w:t>
      </w:r>
      <w:proofErr w:type="gramEnd"/>
      <w:r w:rsidRPr="007555A6">
        <w:rPr>
          <w:rFonts w:ascii="仿宋_GB2312" w:eastAsia="仿宋_GB2312" w:hAnsi="仿宋" w:cs="Times New Roman"/>
          <w:sz w:val="30"/>
          <w:szCs w:val="30"/>
        </w:rPr>
        <w:t>服务通行证登录界面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Pr="007555A6">
        <w:rPr>
          <w:rFonts w:ascii="仿宋_GB2312" w:eastAsia="仿宋_GB2312" w:hAnsi="仿宋" w:cs="Times New Roman"/>
          <w:b/>
          <w:sz w:val="30"/>
          <w:szCs w:val="30"/>
        </w:rPr>
        <w:t>用</w:t>
      </w:r>
      <w:r w:rsidRPr="007555A6">
        <w:rPr>
          <w:rFonts w:ascii="仿宋_GB2312" w:eastAsia="仿宋_GB2312" w:hAnsi="仿宋" w:cs="Times New Roman" w:hint="eastAsia"/>
          <w:b/>
          <w:sz w:val="30"/>
          <w:szCs w:val="30"/>
        </w:rPr>
        <w:t>学员</w:t>
      </w:r>
      <w:r w:rsidRPr="007555A6">
        <w:rPr>
          <w:rFonts w:ascii="仿宋_GB2312" w:eastAsia="仿宋_GB2312" w:hAnsi="仿宋" w:cs="Times New Roman"/>
          <w:b/>
          <w:sz w:val="30"/>
          <w:szCs w:val="30"/>
        </w:rPr>
        <w:t>手机号进行注册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(手机号与报名手机号相同,不得更改)。</w:t>
      </w:r>
      <w:r w:rsidRPr="007555A6">
        <w:rPr>
          <w:rFonts w:ascii="仿宋_GB2312" w:eastAsia="仿宋_GB2312" w:hAnsi="仿宋" w:cs="Times New Roman"/>
          <w:sz w:val="30"/>
          <w:szCs w:val="30"/>
        </w:rPr>
        <w:t>请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妥善保存初始密码，在密码遗失的情况下以“短信登录”或“找回密码”方式登录。</w:t>
      </w:r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555A6">
        <w:rPr>
          <w:rFonts w:ascii="仿宋_GB2312" w:eastAsia="仿宋_GB2312" w:hAnsi="仿宋" w:cs="Times New Roman" w:hint="eastAsia"/>
          <w:sz w:val="30"/>
          <w:szCs w:val="30"/>
        </w:rPr>
        <w:t>非当期培训学员无法注册学习</w:t>
      </w:r>
      <w:r w:rsidRPr="007555A6">
        <w:rPr>
          <w:rFonts w:ascii="仿宋_GB2312" w:eastAsia="仿宋_GB2312" w:hAnsi="仿宋" w:cs="Times New Roman"/>
          <w:sz w:val="30"/>
          <w:szCs w:val="30"/>
        </w:rPr>
        <w:t>。</w:t>
      </w:r>
    </w:p>
    <w:p w:rsidR="00C51495" w:rsidRPr="007555A6" w:rsidRDefault="00C51495" w:rsidP="00C51495">
      <w:pPr>
        <w:spacing w:line="360" w:lineRule="auto"/>
        <w:ind w:firstLineChars="200" w:firstLine="602"/>
        <w:jc w:val="left"/>
        <w:rPr>
          <w:rFonts w:ascii="仿宋_GB2312" w:eastAsia="仿宋_GB2312" w:hAnsi="仿宋" w:cs="Times New Roman"/>
          <w:sz w:val="30"/>
          <w:szCs w:val="30"/>
        </w:rPr>
      </w:pPr>
      <w:bookmarkStart w:id="0" w:name="OLE_LINK1"/>
      <w:r w:rsidRPr="007555A6">
        <w:rPr>
          <w:rFonts w:ascii="仿宋_GB2312" w:eastAsia="仿宋_GB2312" w:hAnsi="仿宋" w:cs="Times New Roman" w:hint="eastAsia"/>
          <w:b/>
          <w:sz w:val="30"/>
          <w:szCs w:val="30"/>
        </w:rPr>
        <w:t>技术支持电话：021-68791160，68819466。</w:t>
      </w:r>
      <w:bookmarkEnd w:id="0"/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</w:p>
    <w:p w:rsidR="00C51495" w:rsidRPr="007555A6" w:rsidRDefault="00C51495" w:rsidP="00C51495">
      <w:pPr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 w:rsidRPr="007555A6">
        <w:rPr>
          <w:rFonts w:ascii="黑体" w:eastAsia="黑体" w:hAnsi="黑体" w:cs="Times New Roman" w:hint="eastAsia"/>
          <w:b/>
          <w:sz w:val="30"/>
          <w:szCs w:val="30"/>
        </w:rPr>
        <w:t>二</w:t>
      </w:r>
      <w:r w:rsidRPr="007555A6">
        <w:rPr>
          <w:rFonts w:ascii="黑体" w:eastAsia="黑体" w:hAnsi="黑体" w:cs="Times New Roman"/>
          <w:b/>
          <w:sz w:val="30"/>
          <w:szCs w:val="30"/>
        </w:rPr>
        <w:t>、如何</w:t>
      </w:r>
      <w:r w:rsidRPr="007555A6">
        <w:rPr>
          <w:rFonts w:ascii="黑体" w:eastAsia="黑体" w:hAnsi="黑体" w:cs="Times New Roman" w:hint="eastAsia"/>
          <w:b/>
          <w:sz w:val="30"/>
          <w:szCs w:val="30"/>
        </w:rPr>
        <w:t>在线</w:t>
      </w:r>
      <w:r w:rsidRPr="007555A6">
        <w:rPr>
          <w:rFonts w:ascii="黑体" w:eastAsia="黑体" w:hAnsi="黑体" w:cs="Times New Roman"/>
          <w:b/>
          <w:sz w:val="30"/>
          <w:szCs w:val="30"/>
        </w:rPr>
        <w:t>学习</w:t>
      </w:r>
      <w:r w:rsidRPr="007555A6">
        <w:rPr>
          <w:rFonts w:ascii="黑体" w:eastAsia="黑体" w:hAnsi="黑体" w:cs="Times New Roman" w:hint="eastAsia"/>
          <w:b/>
          <w:sz w:val="30"/>
          <w:szCs w:val="30"/>
        </w:rPr>
        <w:t>？</w:t>
      </w:r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555A6">
        <w:rPr>
          <w:rFonts w:ascii="仿宋_GB2312" w:eastAsia="仿宋_GB2312" w:hAnsi="仿宋" w:cs="Times New Roman" w:hint="eastAsia"/>
          <w:sz w:val="30"/>
          <w:szCs w:val="30"/>
        </w:rPr>
        <w:t>具体培训</w:t>
      </w:r>
      <w:r w:rsidRPr="007555A6">
        <w:rPr>
          <w:rFonts w:ascii="仿宋_GB2312" w:eastAsia="仿宋_GB2312" w:hAnsi="仿宋" w:cs="Times New Roman"/>
          <w:sz w:val="30"/>
          <w:szCs w:val="30"/>
        </w:rPr>
        <w:t>页面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分为</w:t>
      </w:r>
      <w:r w:rsidRPr="007555A6">
        <w:rPr>
          <w:rFonts w:ascii="仿宋_GB2312" w:eastAsia="仿宋_GB2312" w:hAnsi="仿宋" w:cs="Times New Roman"/>
          <w:sz w:val="30"/>
          <w:szCs w:val="30"/>
        </w:rPr>
        <w:t>两个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栏目</w:t>
      </w:r>
      <w:r w:rsidRPr="007555A6">
        <w:rPr>
          <w:rFonts w:ascii="仿宋_GB2312" w:eastAsia="仿宋_GB2312" w:hAnsi="仿宋" w:cs="Times New Roman"/>
          <w:sz w:val="30"/>
          <w:szCs w:val="30"/>
        </w:rPr>
        <w:t>，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“培训视频”</w:t>
      </w:r>
      <w:r w:rsidRPr="007555A6">
        <w:rPr>
          <w:rFonts w:ascii="仿宋_GB2312" w:eastAsia="仿宋_GB2312" w:hAnsi="仿宋" w:cs="Times New Roman"/>
          <w:sz w:val="30"/>
          <w:szCs w:val="30"/>
        </w:rPr>
        <w:t>和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“</w:t>
      </w:r>
      <w:r w:rsidRPr="007555A6">
        <w:rPr>
          <w:rFonts w:ascii="仿宋_GB2312" w:eastAsia="仿宋_GB2312" w:hAnsi="仿宋" w:cs="Times New Roman"/>
          <w:sz w:val="30"/>
          <w:szCs w:val="30"/>
        </w:rPr>
        <w:t>培训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文档”。</w:t>
      </w:r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555A6">
        <w:rPr>
          <w:rFonts w:ascii="仿宋_GB2312" w:eastAsia="仿宋_GB2312" w:hAnsi="仿宋" w:cs="Times New Roman" w:hint="eastAsia"/>
          <w:sz w:val="30"/>
          <w:szCs w:val="30"/>
        </w:rPr>
        <w:t>“培训视频”中</w:t>
      </w:r>
      <w:r w:rsidRPr="007555A6">
        <w:rPr>
          <w:rFonts w:ascii="仿宋_GB2312" w:eastAsia="仿宋_GB2312" w:hAnsi="仿宋" w:cs="Times New Roman"/>
          <w:sz w:val="30"/>
          <w:szCs w:val="30"/>
        </w:rPr>
        <w:t>可以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观看本次</w:t>
      </w:r>
      <w:r w:rsidRPr="007555A6">
        <w:rPr>
          <w:rFonts w:ascii="仿宋_GB2312" w:eastAsia="仿宋_GB2312" w:hAnsi="仿宋" w:cs="Times New Roman"/>
          <w:sz w:val="30"/>
          <w:szCs w:val="30"/>
        </w:rPr>
        <w:t>在线培训的视频列表，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点击</w:t>
      </w:r>
      <w:r w:rsidRPr="007555A6">
        <w:rPr>
          <w:rFonts w:ascii="仿宋_GB2312" w:eastAsia="仿宋_GB2312" w:hAnsi="仿宋" w:cs="Times New Roman"/>
          <w:sz w:val="30"/>
          <w:szCs w:val="30"/>
        </w:rPr>
        <w:t>即可观看。下次点开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视频</w:t>
      </w:r>
      <w:r w:rsidRPr="007555A6">
        <w:rPr>
          <w:rFonts w:ascii="仿宋_GB2312" w:eastAsia="仿宋_GB2312" w:hAnsi="仿宋" w:cs="Times New Roman"/>
          <w:sz w:val="30"/>
          <w:szCs w:val="30"/>
        </w:rPr>
        <w:t>时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将从</w:t>
      </w:r>
      <w:r w:rsidRPr="007555A6">
        <w:rPr>
          <w:rFonts w:ascii="仿宋_GB2312" w:eastAsia="仿宋_GB2312" w:hAnsi="仿宋" w:cs="Times New Roman"/>
          <w:sz w:val="30"/>
          <w:szCs w:val="30"/>
        </w:rPr>
        <w:t>上次观看的位置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继续播放</w:t>
      </w:r>
      <w:r w:rsidRPr="007555A6">
        <w:rPr>
          <w:rFonts w:ascii="仿宋_GB2312" w:eastAsia="仿宋_GB2312" w:hAnsi="仿宋" w:cs="Times New Roman"/>
          <w:sz w:val="30"/>
          <w:szCs w:val="30"/>
        </w:rPr>
        <w:t>。</w:t>
      </w:r>
    </w:p>
    <w:p w:rsidR="00C51495" w:rsidRPr="007555A6" w:rsidRDefault="00C51495" w:rsidP="00C51495">
      <w:pPr>
        <w:rPr>
          <w:rFonts w:ascii="仿宋_GB2312" w:eastAsia="仿宋_GB2312" w:hAnsi="Calibri" w:cs="Times New Roman"/>
        </w:rPr>
      </w:pPr>
    </w:p>
    <w:p w:rsidR="00C51495" w:rsidRPr="007555A6" w:rsidRDefault="00C51495" w:rsidP="00C51495">
      <w:pPr>
        <w:jc w:val="center"/>
        <w:rPr>
          <w:rFonts w:ascii="仿宋_GB2312" w:eastAsia="仿宋_GB2312" w:hAnsi="Calibri" w:cs="Times New Roman"/>
          <w:sz w:val="30"/>
          <w:szCs w:val="30"/>
        </w:rPr>
      </w:pPr>
    </w:p>
    <w:p w:rsidR="00C51495" w:rsidRPr="007555A6" w:rsidRDefault="00C51495" w:rsidP="00C51495">
      <w:pPr>
        <w:ind w:firstLineChars="200" w:firstLine="600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7555A6">
        <w:rPr>
          <w:rFonts w:ascii="仿宋_GB2312" w:eastAsia="仿宋_GB2312" w:hAnsi="Calibri" w:cs="Times New Roman"/>
          <w:noProof/>
          <w:sz w:val="30"/>
          <w:szCs w:val="30"/>
        </w:rPr>
        <w:lastRenderedPageBreak/>
        <w:drawing>
          <wp:inline distT="0" distB="0" distL="0" distR="0">
            <wp:extent cx="5274310" cy="2471101"/>
            <wp:effectExtent l="19050" t="0" r="254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555A6">
        <w:rPr>
          <w:rFonts w:ascii="仿宋_GB2312" w:eastAsia="仿宋_GB2312" w:hAnsi="仿宋" w:cs="Times New Roman" w:hint="eastAsia"/>
          <w:sz w:val="30"/>
          <w:szCs w:val="30"/>
        </w:rPr>
        <w:t>“培训</w:t>
      </w:r>
      <w:r w:rsidRPr="007555A6">
        <w:rPr>
          <w:rFonts w:ascii="仿宋_GB2312" w:eastAsia="仿宋_GB2312" w:hAnsi="仿宋" w:cs="Times New Roman"/>
          <w:sz w:val="30"/>
          <w:szCs w:val="30"/>
        </w:rPr>
        <w:t>文档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”中</w:t>
      </w:r>
      <w:r w:rsidRPr="007555A6">
        <w:rPr>
          <w:rFonts w:ascii="仿宋_GB2312" w:eastAsia="仿宋_GB2312" w:hAnsi="仿宋" w:cs="Times New Roman"/>
          <w:sz w:val="30"/>
          <w:szCs w:val="30"/>
        </w:rPr>
        <w:t>包含本次培训的所有课件，点击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相应标题</w:t>
      </w:r>
      <w:r w:rsidRPr="007555A6">
        <w:rPr>
          <w:rFonts w:ascii="仿宋_GB2312" w:eastAsia="仿宋_GB2312" w:hAnsi="仿宋" w:cs="Times New Roman"/>
          <w:sz w:val="30"/>
          <w:szCs w:val="30"/>
        </w:rPr>
        <w:t>即可</w:t>
      </w:r>
      <w:r w:rsidRPr="007555A6">
        <w:rPr>
          <w:rFonts w:ascii="仿宋_GB2312" w:eastAsia="仿宋_GB2312" w:hAnsi="仿宋" w:cs="Times New Roman" w:hint="eastAsia"/>
          <w:sz w:val="30"/>
          <w:szCs w:val="30"/>
        </w:rPr>
        <w:t>阅读或打印</w:t>
      </w:r>
      <w:r w:rsidRPr="007555A6">
        <w:rPr>
          <w:rFonts w:ascii="仿宋_GB2312" w:eastAsia="仿宋_GB2312" w:hAnsi="仿宋" w:cs="Times New Roman"/>
          <w:sz w:val="30"/>
          <w:szCs w:val="30"/>
        </w:rPr>
        <w:t>。</w:t>
      </w:r>
    </w:p>
    <w:p w:rsidR="00C51495" w:rsidRPr="007555A6" w:rsidRDefault="00C51495" w:rsidP="00C51495">
      <w:pPr>
        <w:jc w:val="center"/>
        <w:rPr>
          <w:rFonts w:ascii="仿宋_GB2312" w:eastAsia="仿宋_GB2312" w:hAnsi="Calibri" w:cs="Times New Roman"/>
          <w:sz w:val="30"/>
          <w:szCs w:val="30"/>
        </w:rPr>
      </w:pPr>
      <w:r w:rsidRPr="007555A6">
        <w:rPr>
          <w:rFonts w:ascii="Calibri" w:eastAsia="宋体" w:hAnsi="Calibri" w:cs="Times New Roman"/>
          <w:noProof/>
        </w:rPr>
        <w:drawing>
          <wp:inline distT="0" distB="0" distL="0" distR="0">
            <wp:extent cx="5819140" cy="3257550"/>
            <wp:effectExtent l="0" t="0" r="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5278" b="2478"/>
                    <a:stretch>
                      <a:fillRect/>
                    </a:stretch>
                  </pic:blipFill>
                  <pic:spPr>
                    <a:xfrm>
                      <a:off x="0" y="0"/>
                      <a:ext cx="5865255" cy="32832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95" w:rsidRPr="007555A6" w:rsidRDefault="00C51495" w:rsidP="00C51495">
      <w:pPr>
        <w:spacing w:line="360" w:lineRule="auto"/>
        <w:ind w:firstLineChars="200" w:firstLine="600"/>
        <w:jc w:val="left"/>
        <w:rPr>
          <w:rFonts w:ascii="仿宋_GB2312" w:eastAsia="仿宋_GB2312" w:hAnsi="仿宋" w:cs="Times New Roman"/>
          <w:sz w:val="30"/>
          <w:szCs w:val="30"/>
        </w:rPr>
      </w:pPr>
      <w:r w:rsidRPr="007555A6">
        <w:rPr>
          <w:rFonts w:ascii="仿宋_GB2312" w:eastAsia="仿宋_GB2312" w:hAnsi="仿宋" w:cs="Times New Roman" w:hint="eastAsia"/>
          <w:sz w:val="30"/>
          <w:szCs w:val="30"/>
        </w:rPr>
        <w:t>请</w:t>
      </w:r>
      <w:r w:rsidRPr="007555A6">
        <w:rPr>
          <w:rFonts w:ascii="仿宋_GB2312" w:eastAsia="仿宋_GB2312" w:hAnsi="仿宋" w:cs="Times New Roman"/>
          <w:sz w:val="30"/>
          <w:szCs w:val="30"/>
        </w:rPr>
        <w:t>各位学员务必在现场培训前完成线上所有课程的学习。</w:t>
      </w:r>
    </w:p>
    <w:p w:rsidR="005F1337" w:rsidRPr="00C51495" w:rsidRDefault="00C51495"/>
    <w:sectPr w:rsidR="005F1337" w:rsidRPr="00C51495" w:rsidSect="0025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495"/>
    <w:rsid w:val="00256D85"/>
    <w:rsid w:val="005C5701"/>
    <w:rsid w:val="00986E79"/>
    <w:rsid w:val="00C5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4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2019-09-18T05:44:00Z</dcterms:created>
  <dcterms:modified xsi:type="dcterms:W3CDTF">2019-09-18T05:44:00Z</dcterms:modified>
</cp:coreProperties>
</file>