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09" w:rsidRPr="00E81A43" w:rsidRDefault="00685809" w:rsidP="00685809">
      <w:pPr>
        <w:widowControl/>
        <w:snapToGrid w:val="0"/>
        <w:spacing w:line="44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E81A43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846AA">
        <w:rPr>
          <w:rFonts w:ascii="黑体" w:eastAsia="黑体" w:hAnsi="黑体" w:cs="黑体" w:hint="eastAsia"/>
          <w:kern w:val="0"/>
          <w:sz w:val="32"/>
          <w:szCs w:val="32"/>
        </w:rPr>
        <w:t>2</w:t>
      </w:r>
      <w:r w:rsidRPr="00E81A43"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F92DA9" w:rsidRPr="00196015" w:rsidRDefault="00F92DA9" w:rsidP="00F92DA9">
      <w:pPr>
        <w:widowControl/>
        <w:snapToGrid w:val="0"/>
        <w:spacing w:line="440" w:lineRule="exact"/>
        <w:ind w:firstLine="480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196015">
        <w:rPr>
          <w:rFonts w:ascii="黑体" w:eastAsia="黑体" w:hAnsi="黑体" w:cs="黑体" w:hint="eastAsia"/>
          <w:kern w:val="0"/>
          <w:sz w:val="32"/>
          <w:szCs w:val="32"/>
        </w:rPr>
        <w:t>培训报名操作指南</w:t>
      </w:r>
    </w:p>
    <w:p w:rsidR="00E3040E" w:rsidRDefault="00E3040E" w:rsidP="000E6292">
      <w:pPr>
        <w:widowControl/>
        <w:snapToGrid w:val="0"/>
        <w:spacing w:line="440" w:lineRule="exact"/>
        <w:rPr>
          <w:rFonts w:ascii="仿宋" w:eastAsia="仿宋" w:hAnsi="仿宋" w:cs="黑体"/>
          <w:kern w:val="0"/>
          <w:sz w:val="24"/>
          <w:szCs w:val="24"/>
        </w:rPr>
      </w:pPr>
    </w:p>
    <w:p w:rsidR="00F92DA9" w:rsidRPr="007B0AB4" w:rsidRDefault="00F92DA9" w:rsidP="00F92DA9">
      <w:pPr>
        <w:widowControl/>
        <w:tabs>
          <w:tab w:val="left" w:pos="718"/>
        </w:tabs>
        <w:snapToGrid w:val="0"/>
        <w:spacing w:line="440" w:lineRule="exact"/>
        <w:ind w:firstLineChars="200" w:firstLine="482"/>
        <w:rPr>
          <w:rFonts w:ascii="Times New Roman" w:hAnsi="Times New Roman" w:cstheme="minorEastAsia"/>
          <w:b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b/>
          <w:kern w:val="0"/>
          <w:sz w:val="24"/>
          <w:szCs w:val="24"/>
        </w:rPr>
        <w:t>一、报名流程</w:t>
      </w:r>
    </w:p>
    <w:p w:rsidR="00831FE5" w:rsidRPr="00701D87" w:rsidRDefault="00831FE5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（一）用户登录</w:t>
      </w:r>
    </w:p>
    <w:p w:rsidR="0078237E" w:rsidRPr="0078237E" w:rsidRDefault="008942B2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科创板上市公司</w:t>
      </w:r>
      <w:r w:rsidR="0078237E" w:rsidRPr="0078237E">
        <w:rPr>
          <w:rFonts w:ascii="仿宋" w:eastAsia="仿宋" w:hAnsi="仿宋" w:hint="eastAsia"/>
          <w:kern w:val="0"/>
          <w:sz w:val="24"/>
          <w:szCs w:val="24"/>
        </w:rPr>
        <w:t>通过EKEY方式登录上证E服务（https://kcb.sseinfo.com/</w:t>
      </w:r>
      <w:r w:rsidR="00ED7FC0">
        <w:rPr>
          <w:rFonts w:ascii="仿宋" w:eastAsia="仿宋" w:hAnsi="仿宋" w:hint="eastAsia"/>
          <w:kern w:val="0"/>
          <w:sz w:val="24"/>
          <w:szCs w:val="24"/>
        </w:rPr>
        <w:t>）。点击主页上方</w:t>
      </w:r>
      <w:r w:rsidR="0078237E" w:rsidRPr="0078237E">
        <w:rPr>
          <w:rFonts w:ascii="仿宋" w:eastAsia="仿宋" w:hAnsi="仿宋" w:hint="eastAsia"/>
          <w:kern w:val="0"/>
          <w:sz w:val="24"/>
          <w:szCs w:val="24"/>
        </w:rPr>
        <w:t>“学苑”栏目的“企培中心培训”进入报名系统。</w:t>
      </w:r>
    </w:p>
    <w:p w:rsidR="00831FE5" w:rsidRDefault="0078237E" w:rsidP="0078237E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 w:rsidRPr="00977186">
        <w:rPr>
          <w:noProof/>
          <w:highlight w:val="yellow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101600</wp:posOffset>
            </wp:positionV>
            <wp:extent cx="5274310" cy="24872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FE5" w:rsidRDefault="00831FE5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Default="00831FE5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Default="00831FE5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Default="00831FE5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Default="0075404E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 w:rsidRPr="0075404E">
        <w:rPr>
          <w:rFonts w:ascii="仿宋" w:eastAsia="仿宋" w:hAnsi="仿宋" w:cstheme="minorEastAsia"/>
          <w:kern w:val="0"/>
          <w:sz w:val="24"/>
          <w:szCs w:val="24"/>
        </w:rPr>
        <w:pict>
          <v:oval id="_x0000_s1027" style="position:absolute;left:0;text-align:left;margin-left:162.2pt;margin-top:1.55pt;width:30.05pt;height:8.8pt;z-index:251667456" filled="f" strokecolor="yellow" strokeweight=".5pt"/>
        </w:pict>
      </w:r>
    </w:p>
    <w:p w:rsidR="00831FE5" w:rsidRDefault="00831FE5" w:rsidP="00831FE5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Default="00831FE5" w:rsidP="00831FE5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831FE5" w:rsidRPr="00701D87" w:rsidRDefault="00831FE5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（二）学员信息录入</w:t>
      </w:r>
    </w:p>
    <w:p w:rsidR="00680786" w:rsidRDefault="001474ED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（二）学员信息录入</w:t>
      </w:r>
    </w:p>
    <w:p w:rsidR="00831FE5" w:rsidRPr="00701D87" w:rsidRDefault="00831FE5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在报名系统中选择左侧“培训人员管理”，点击“新建参加培训人员信息”，根据要求填写完成并保存。一个注册账户中可以新建多名本公司培训人员。</w:t>
      </w:r>
    </w:p>
    <w:p w:rsidR="00831FE5" w:rsidRPr="00701D87" w:rsidRDefault="00831FE5" w:rsidP="00831FE5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108585</wp:posOffset>
            </wp:positionV>
            <wp:extent cx="2585720" cy="876935"/>
            <wp:effectExtent l="0" t="0" r="5080" b="18415"/>
            <wp:wrapTopAndBottom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D87">
        <w:rPr>
          <w:rFonts w:ascii="仿宋" w:eastAsia="仿宋" w:hAnsi="仿宋" w:hint="eastAsia"/>
          <w:kern w:val="0"/>
          <w:sz w:val="24"/>
          <w:szCs w:val="24"/>
        </w:rPr>
        <w:t>（三）报名申请（</w:t>
      </w:r>
      <w:r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201</w:t>
      </w:r>
      <w:r w:rsidR="00AF7F27"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9</w:t>
      </w:r>
      <w:r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年</w:t>
      </w:r>
      <w:r w:rsidR="00F92DA9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11</w:t>
      </w:r>
      <w:r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月</w:t>
      </w:r>
      <w:r w:rsidR="00F92DA9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7</w:t>
      </w:r>
      <w:r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日</w:t>
      </w:r>
      <w:r w:rsidR="00F92DA9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（周四</w:t>
      </w:r>
      <w:r w:rsidR="00AF7F27"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）</w:t>
      </w:r>
      <w:r w:rsidRPr="001474ED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上午10:00开始</w:t>
      </w:r>
      <w:r w:rsidRPr="00701D87">
        <w:rPr>
          <w:rFonts w:ascii="仿宋" w:eastAsia="仿宋" w:hAnsi="仿宋" w:hint="eastAsia"/>
          <w:kern w:val="0"/>
          <w:sz w:val="24"/>
          <w:szCs w:val="24"/>
        </w:rPr>
        <w:t>）</w:t>
      </w:r>
    </w:p>
    <w:p w:rsidR="00F92DA9" w:rsidRPr="002D4805" w:rsidRDefault="00831FE5" w:rsidP="00F92DA9">
      <w:pPr>
        <w:widowControl/>
        <w:snapToGrid w:val="0"/>
        <w:spacing w:line="440" w:lineRule="exact"/>
        <w:ind w:firstLine="48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1</w:t>
      </w:r>
      <w:r w:rsidR="00F92DA9">
        <w:rPr>
          <w:rFonts w:ascii="仿宋" w:eastAsia="仿宋" w:hAnsi="仿宋" w:hint="eastAsia"/>
          <w:kern w:val="0"/>
          <w:sz w:val="24"/>
          <w:szCs w:val="24"/>
        </w:rPr>
        <w:t>．登录培训报名系统，选择“其他培训”，选择“</w:t>
      </w:r>
      <w:r w:rsidR="00F92DA9" w:rsidRPr="00F92DA9">
        <w:rPr>
          <w:rFonts w:ascii="仿宋" w:eastAsia="仿宋" w:hAnsi="仿宋" w:hint="eastAsia"/>
          <w:kern w:val="0"/>
          <w:sz w:val="24"/>
          <w:szCs w:val="24"/>
        </w:rPr>
        <w:t>首航·第1期科创板董事长、总经理专题培训</w:t>
      </w:r>
      <w:r w:rsidR="00F92DA9">
        <w:rPr>
          <w:rFonts w:ascii="仿宋" w:eastAsia="仿宋" w:hAnsi="仿宋" w:hint="eastAsia"/>
          <w:kern w:val="0"/>
          <w:sz w:val="24"/>
          <w:szCs w:val="24"/>
        </w:rPr>
        <w:t>”，点击“进入”，</w:t>
      </w:r>
      <w:r w:rsidR="00F92DA9" w:rsidRPr="00F92DA9">
        <w:rPr>
          <w:rFonts w:ascii="仿宋" w:eastAsia="仿宋" w:hAnsi="仿宋" w:hint="eastAsia"/>
          <w:kern w:val="0"/>
          <w:sz w:val="24"/>
          <w:szCs w:val="24"/>
        </w:rPr>
        <w:t xml:space="preserve"> 然后点击“下一步”。</w:t>
      </w:r>
    </w:p>
    <w:p w:rsidR="002E532C" w:rsidRDefault="00831FE5" w:rsidP="002E532C">
      <w:pPr>
        <w:widowControl/>
        <w:snapToGrid w:val="0"/>
        <w:spacing w:line="440" w:lineRule="exact"/>
        <w:ind w:firstLine="480"/>
        <w:rPr>
          <w:rFonts w:ascii="仿宋" w:eastAsia="仿宋" w:hAnsi="仿宋"/>
          <w:kern w:val="0"/>
          <w:sz w:val="24"/>
          <w:szCs w:val="24"/>
        </w:rPr>
      </w:pPr>
      <w:r w:rsidRPr="00701D87">
        <w:rPr>
          <w:rFonts w:ascii="仿宋" w:eastAsia="仿宋" w:hAnsi="仿宋" w:hint="eastAsia"/>
          <w:kern w:val="0"/>
          <w:sz w:val="24"/>
          <w:szCs w:val="24"/>
        </w:rPr>
        <w:t>2．</w:t>
      </w:r>
      <w:r w:rsidR="002E532C" w:rsidRPr="002E532C">
        <w:rPr>
          <w:rFonts w:ascii="仿宋" w:eastAsia="仿宋" w:hAnsi="仿宋" w:hint="eastAsia"/>
          <w:kern w:val="0"/>
          <w:sz w:val="24"/>
          <w:szCs w:val="24"/>
        </w:rPr>
        <w:t>点击“新增参加培训人员”，在弹出页面</w:t>
      </w:r>
      <w:r w:rsidR="002E532C">
        <w:rPr>
          <w:rFonts w:ascii="仿宋" w:eastAsia="仿宋" w:hAnsi="仿宋" w:hint="eastAsia"/>
          <w:kern w:val="0"/>
          <w:sz w:val="24"/>
          <w:szCs w:val="24"/>
        </w:rPr>
        <w:t>左上角</w:t>
      </w:r>
      <w:r w:rsidR="002E532C" w:rsidRPr="002E532C">
        <w:rPr>
          <w:rFonts w:ascii="仿宋" w:eastAsia="仿宋" w:hAnsi="仿宋" w:hint="eastAsia"/>
          <w:kern w:val="0"/>
          <w:sz w:val="24"/>
          <w:szCs w:val="24"/>
        </w:rPr>
        <w:t>的“报名人”下拉菜单中选择参加培训的人员</w:t>
      </w:r>
      <w:r w:rsidR="002E532C">
        <w:rPr>
          <w:rFonts w:ascii="仿宋" w:eastAsia="仿宋" w:hAnsi="仿宋" w:hint="eastAsia"/>
          <w:kern w:val="0"/>
          <w:sz w:val="24"/>
          <w:szCs w:val="24"/>
        </w:rPr>
        <w:t>，</w:t>
      </w:r>
      <w:r w:rsidR="002E532C" w:rsidRPr="002E532C">
        <w:rPr>
          <w:rFonts w:ascii="仿宋" w:eastAsia="仿宋" w:hAnsi="仿宋" w:hint="eastAsia"/>
          <w:kern w:val="0"/>
          <w:sz w:val="24"/>
          <w:szCs w:val="24"/>
        </w:rPr>
        <w:t>根据要求填好参加培训人员信息</w:t>
      </w:r>
      <w:r w:rsidR="002E532C">
        <w:rPr>
          <w:rFonts w:ascii="仿宋" w:eastAsia="仿宋" w:hAnsi="仿宋" w:hint="eastAsia"/>
          <w:kern w:val="0"/>
          <w:sz w:val="24"/>
          <w:szCs w:val="24"/>
        </w:rPr>
        <w:t>，</w:t>
      </w:r>
      <w:r w:rsidR="002E532C" w:rsidRPr="002E532C">
        <w:rPr>
          <w:rFonts w:ascii="仿宋" w:eastAsia="仿宋" w:hAnsi="仿宋" w:hint="eastAsia"/>
          <w:kern w:val="0"/>
          <w:sz w:val="24"/>
          <w:szCs w:val="24"/>
        </w:rPr>
        <w:t>最后点击“提交”后完成报名，等待审核反馈。</w:t>
      </w:r>
      <w:r w:rsidRPr="00701D87">
        <w:rPr>
          <w:rFonts w:ascii="仿宋" w:eastAsia="仿宋" w:hAnsi="仿宋" w:hint="eastAsia"/>
          <w:kern w:val="0"/>
          <w:sz w:val="24"/>
          <w:szCs w:val="24"/>
        </w:rPr>
        <w:t xml:space="preserve"> </w:t>
      </w:r>
    </w:p>
    <w:p w:rsidR="00685809" w:rsidRPr="00DE3614" w:rsidRDefault="0000168E" w:rsidP="00685809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（四</w:t>
      </w:r>
      <w:r w:rsidR="00685809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）</w:t>
      </w:r>
      <w:r w:rsidR="00F92DA9">
        <w:rPr>
          <w:rFonts w:ascii="仿宋" w:eastAsia="仿宋" w:hAnsi="仿宋" w:cstheme="minorEastAsia" w:hint="eastAsia"/>
          <w:kern w:val="0"/>
          <w:sz w:val="24"/>
          <w:szCs w:val="24"/>
        </w:rPr>
        <w:t>报名</w:t>
      </w:r>
      <w:r w:rsidR="00685809"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审核</w:t>
      </w:r>
    </w:p>
    <w:p w:rsidR="002E532C" w:rsidRPr="002E532C" w:rsidRDefault="00685809" w:rsidP="002E532C">
      <w:pPr>
        <w:widowControl/>
        <w:snapToGrid w:val="0"/>
        <w:spacing w:line="44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E532C">
        <w:rPr>
          <w:rFonts w:ascii="仿宋" w:eastAsia="仿宋" w:hAnsi="仿宋" w:hint="eastAsia"/>
          <w:kern w:val="0"/>
          <w:sz w:val="24"/>
          <w:szCs w:val="24"/>
        </w:rPr>
        <w:lastRenderedPageBreak/>
        <w:t>报名提交后，报名系统将对报名资格和信息完整性进行审核。审核通过后，报名</w:t>
      </w:r>
      <w:r w:rsidRPr="002E532C">
        <w:rPr>
          <w:rFonts w:ascii="仿宋" w:eastAsia="仿宋" w:hAnsi="仿宋"/>
          <w:kern w:val="0"/>
          <w:sz w:val="24"/>
          <w:szCs w:val="24"/>
        </w:rPr>
        <w:t>“</w:t>
      </w:r>
      <w:r w:rsidRPr="002E532C">
        <w:rPr>
          <w:rFonts w:ascii="仿宋" w:eastAsia="仿宋" w:hAnsi="仿宋" w:hint="eastAsia"/>
          <w:kern w:val="0"/>
          <w:sz w:val="24"/>
          <w:szCs w:val="24"/>
        </w:rPr>
        <w:t>待审核</w:t>
      </w:r>
      <w:r w:rsidRPr="002E532C">
        <w:rPr>
          <w:rFonts w:ascii="仿宋" w:eastAsia="仿宋" w:hAnsi="仿宋"/>
          <w:kern w:val="0"/>
          <w:sz w:val="24"/>
          <w:szCs w:val="24"/>
        </w:rPr>
        <w:t>”</w:t>
      </w:r>
      <w:r w:rsidRPr="002E532C">
        <w:rPr>
          <w:rFonts w:ascii="仿宋" w:eastAsia="仿宋" w:hAnsi="仿宋" w:hint="eastAsia"/>
          <w:kern w:val="0"/>
          <w:sz w:val="24"/>
          <w:szCs w:val="24"/>
        </w:rPr>
        <w:t>状态变更为</w:t>
      </w:r>
      <w:r w:rsidRPr="002E532C">
        <w:rPr>
          <w:rFonts w:ascii="仿宋" w:eastAsia="仿宋" w:hAnsi="仿宋"/>
          <w:kern w:val="0"/>
          <w:sz w:val="24"/>
          <w:szCs w:val="24"/>
        </w:rPr>
        <w:t>“</w:t>
      </w:r>
      <w:r w:rsidRPr="002E532C">
        <w:rPr>
          <w:rFonts w:ascii="仿宋" w:eastAsia="仿宋" w:hAnsi="仿宋" w:hint="eastAsia"/>
          <w:kern w:val="0"/>
          <w:sz w:val="24"/>
          <w:szCs w:val="24"/>
        </w:rPr>
        <w:t>审核通过</w:t>
      </w:r>
      <w:r w:rsidRPr="002E532C">
        <w:rPr>
          <w:rFonts w:ascii="仿宋" w:eastAsia="仿宋" w:hAnsi="仿宋"/>
          <w:kern w:val="0"/>
          <w:sz w:val="24"/>
          <w:szCs w:val="24"/>
        </w:rPr>
        <w:t>”</w:t>
      </w:r>
      <w:r w:rsidRPr="002E532C">
        <w:rPr>
          <w:rFonts w:ascii="仿宋" w:eastAsia="仿宋" w:hAnsi="仿宋" w:hint="eastAsia"/>
          <w:kern w:val="0"/>
          <w:sz w:val="24"/>
          <w:szCs w:val="24"/>
        </w:rPr>
        <w:t>，</w:t>
      </w:r>
      <w:r w:rsidRPr="002E532C">
        <w:rPr>
          <w:rFonts w:ascii="仿宋" w:eastAsia="仿宋" w:hAnsi="仿宋"/>
          <w:kern w:val="0"/>
          <w:sz w:val="24"/>
          <w:szCs w:val="24"/>
        </w:rPr>
        <w:t>同</w:t>
      </w:r>
      <w:r w:rsidRPr="002E532C">
        <w:rPr>
          <w:rFonts w:ascii="仿宋" w:eastAsia="仿宋" w:hAnsi="仿宋" w:hint="eastAsia"/>
          <w:kern w:val="0"/>
          <w:sz w:val="24"/>
          <w:szCs w:val="24"/>
        </w:rPr>
        <w:t>时系统向学员发送确认短信</w:t>
      </w:r>
      <w:r w:rsidR="002E532C" w:rsidRPr="002E532C">
        <w:rPr>
          <w:rFonts w:ascii="仿宋" w:eastAsia="仿宋" w:hAnsi="仿宋" w:hint="eastAsia"/>
          <w:kern w:val="0"/>
          <w:sz w:val="24"/>
          <w:szCs w:val="24"/>
        </w:rPr>
        <w:t>，审核期间学员无须电话咨询审核结果。</w:t>
      </w:r>
    </w:p>
    <w:p w:rsidR="00712F1B" w:rsidRDefault="00712F1B" w:rsidP="002E532C">
      <w:pPr>
        <w:widowControl/>
        <w:snapToGrid w:val="0"/>
        <w:spacing w:line="44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</w:p>
    <w:p w:rsidR="00685809" w:rsidRPr="00F92DA9" w:rsidRDefault="00F92DA9" w:rsidP="00F92DA9">
      <w:pPr>
        <w:widowControl/>
        <w:tabs>
          <w:tab w:val="left" w:pos="718"/>
        </w:tabs>
        <w:snapToGrid w:val="0"/>
        <w:spacing w:line="440" w:lineRule="exact"/>
        <w:ind w:firstLineChars="200" w:firstLine="482"/>
        <w:rPr>
          <w:rFonts w:ascii="Times New Roman" w:hAnsi="Times New Roman" w:cstheme="minorEastAsia"/>
          <w:b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b/>
          <w:kern w:val="0"/>
          <w:sz w:val="24"/>
          <w:szCs w:val="24"/>
        </w:rPr>
        <w:t>二</w:t>
      </w:r>
      <w:r w:rsidR="00685809" w:rsidRPr="00F92DA9">
        <w:rPr>
          <w:rFonts w:ascii="Times New Roman" w:hAnsi="Times New Roman" w:cstheme="minorEastAsia" w:hint="eastAsia"/>
          <w:b/>
          <w:kern w:val="0"/>
          <w:sz w:val="24"/>
          <w:szCs w:val="24"/>
        </w:rPr>
        <w:t>、</w:t>
      </w:r>
      <w:r>
        <w:rPr>
          <w:rFonts w:ascii="Times New Roman" w:hAnsi="Times New Roman" w:cstheme="minorEastAsia" w:hint="eastAsia"/>
          <w:b/>
          <w:kern w:val="0"/>
          <w:sz w:val="24"/>
          <w:szCs w:val="24"/>
        </w:rPr>
        <w:t>其他</w:t>
      </w:r>
      <w:r w:rsidR="00685809" w:rsidRPr="00F92DA9">
        <w:rPr>
          <w:rFonts w:ascii="Times New Roman" w:hAnsi="Times New Roman" w:cstheme="minorEastAsia" w:hint="eastAsia"/>
          <w:b/>
          <w:kern w:val="0"/>
          <w:sz w:val="24"/>
          <w:szCs w:val="24"/>
        </w:rPr>
        <w:t>注意事项</w:t>
      </w:r>
    </w:p>
    <w:p w:rsidR="006452F9" w:rsidRPr="00CB02B5" w:rsidRDefault="006452F9" w:rsidP="003853E9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1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、不能全程参加本期培训的学员请勿报名。</w:t>
      </w:r>
    </w:p>
    <w:p w:rsidR="006452F9" w:rsidRPr="00CB02B5" w:rsidRDefault="006452F9" w:rsidP="003853E9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2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、报名成功后，若因故不能参加，请在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11</w:t>
      </w:r>
      <w:r w:rsidRPr="00E512A6">
        <w:rPr>
          <w:rFonts w:ascii="仿宋" w:eastAsia="仿宋" w:hAnsi="仿宋" w:cstheme="minorEastAsia" w:hint="eastAsia"/>
          <w:kern w:val="0"/>
          <w:sz w:val="24"/>
          <w:szCs w:val="24"/>
        </w:rPr>
        <w:t>月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2</w:t>
      </w:r>
      <w:r w:rsidRPr="00E512A6">
        <w:rPr>
          <w:rFonts w:ascii="仿宋" w:eastAsia="仿宋" w:hAnsi="仿宋" w:cstheme="minorEastAsia" w:hint="eastAsia"/>
          <w:kern w:val="0"/>
          <w:sz w:val="24"/>
          <w:szCs w:val="24"/>
        </w:rPr>
        <w:t>9</w:t>
      </w:r>
      <w:r w:rsidR="00C54661">
        <w:rPr>
          <w:rFonts w:ascii="仿宋" w:eastAsia="仿宋" w:hAnsi="仿宋" w:cstheme="minorEastAsia" w:hint="eastAsia"/>
          <w:kern w:val="0"/>
          <w:sz w:val="24"/>
          <w:szCs w:val="24"/>
        </w:rPr>
        <w:t>日</w:t>
      </w:r>
      <w:r w:rsidRPr="00E512A6">
        <w:rPr>
          <w:rFonts w:ascii="仿宋" w:eastAsia="仿宋" w:hAnsi="仿宋" w:cstheme="minorEastAsia"/>
          <w:kern w:val="0"/>
          <w:sz w:val="24"/>
          <w:szCs w:val="24"/>
        </w:rPr>
        <w:t>1</w:t>
      </w:r>
      <w:r w:rsidRPr="00E512A6">
        <w:rPr>
          <w:rFonts w:ascii="仿宋" w:eastAsia="仿宋" w:hAnsi="仿宋" w:cstheme="minorEastAsia" w:hint="eastAsia"/>
          <w:kern w:val="0"/>
          <w:sz w:val="24"/>
          <w:szCs w:val="24"/>
        </w:rPr>
        <w:t>7</w:t>
      </w:r>
      <w:r w:rsidRPr="00E512A6">
        <w:rPr>
          <w:rFonts w:ascii="仿宋" w:eastAsia="仿宋" w:hAnsi="仿宋" w:cstheme="minorEastAsia"/>
          <w:kern w:val="0"/>
          <w:sz w:val="24"/>
          <w:szCs w:val="24"/>
        </w:rPr>
        <w:t>:00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前电话告知上海证券交易所联系人。</w:t>
      </w:r>
    </w:p>
    <w:p w:rsidR="006452F9" w:rsidRPr="00FE784D" w:rsidRDefault="006452F9" w:rsidP="003853E9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3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、技术支持电话</w:t>
      </w:r>
      <w:r w:rsidRPr="00CB02B5">
        <w:rPr>
          <w:rFonts w:ascii="仿宋" w:eastAsia="仿宋" w:hAnsi="仿宋" w:cstheme="minorEastAsia"/>
          <w:kern w:val="0"/>
          <w:sz w:val="24"/>
          <w:szCs w:val="24"/>
        </w:rPr>
        <w:t xml:space="preserve">: 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若有任何问题，请拨打</w:t>
      </w:r>
      <w:r w:rsidRPr="00CB02B5">
        <w:rPr>
          <w:rFonts w:ascii="仿宋" w:eastAsia="仿宋" w:hAnsi="仿宋" w:cstheme="minorEastAsia"/>
          <w:kern w:val="0"/>
          <w:sz w:val="24"/>
          <w:szCs w:val="24"/>
        </w:rPr>
        <w:t>021-68795500 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6452F9" w:rsidRPr="006452F9" w:rsidRDefault="006452F9"/>
    <w:sectPr w:rsidR="006452F9" w:rsidRPr="006452F9" w:rsidSect="00E4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89" w:rsidRDefault="00B00A89" w:rsidP="007A0FA9">
      <w:r>
        <w:separator/>
      </w:r>
    </w:p>
  </w:endnote>
  <w:endnote w:type="continuationSeparator" w:id="1">
    <w:p w:rsidR="00B00A89" w:rsidRDefault="00B00A89" w:rsidP="007A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89" w:rsidRDefault="00B00A89" w:rsidP="007A0FA9">
      <w:r>
        <w:separator/>
      </w:r>
    </w:p>
  </w:footnote>
  <w:footnote w:type="continuationSeparator" w:id="1">
    <w:p w:rsidR="00B00A89" w:rsidRDefault="00B00A89" w:rsidP="007A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21E"/>
    <w:multiLevelType w:val="hybridMultilevel"/>
    <w:tmpl w:val="E1CE2FCE"/>
    <w:lvl w:ilvl="0" w:tplc="C72A3E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809"/>
    <w:rsid w:val="0000168E"/>
    <w:rsid w:val="00030C30"/>
    <w:rsid w:val="000B2E23"/>
    <w:rsid w:val="000D179C"/>
    <w:rsid w:val="000D6DD7"/>
    <w:rsid w:val="000E5CAC"/>
    <w:rsid w:val="000E6292"/>
    <w:rsid w:val="0010327C"/>
    <w:rsid w:val="00115A71"/>
    <w:rsid w:val="001474ED"/>
    <w:rsid w:val="001E64F0"/>
    <w:rsid w:val="002709C0"/>
    <w:rsid w:val="002E273F"/>
    <w:rsid w:val="002E532C"/>
    <w:rsid w:val="00381A77"/>
    <w:rsid w:val="003853E9"/>
    <w:rsid w:val="004561B7"/>
    <w:rsid w:val="004C1D27"/>
    <w:rsid w:val="004F3078"/>
    <w:rsid w:val="005577F5"/>
    <w:rsid w:val="00564B81"/>
    <w:rsid w:val="005846AA"/>
    <w:rsid w:val="005C5410"/>
    <w:rsid w:val="00611B1E"/>
    <w:rsid w:val="006452F9"/>
    <w:rsid w:val="0066715D"/>
    <w:rsid w:val="006759CC"/>
    <w:rsid w:val="00680786"/>
    <w:rsid w:val="00685809"/>
    <w:rsid w:val="00686AE5"/>
    <w:rsid w:val="006A0C29"/>
    <w:rsid w:val="006F2240"/>
    <w:rsid w:val="00701D87"/>
    <w:rsid w:val="00712F1B"/>
    <w:rsid w:val="00724172"/>
    <w:rsid w:val="0075404E"/>
    <w:rsid w:val="00760102"/>
    <w:rsid w:val="007709B4"/>
    <w:rsid w:val="0078237E"/>
    <w:rsid w:val="007A0FA9"/>
    <w:rsid w:val="007A2B91"/>
    <w:rsid w:val="007B021F"/>
    <w:rsid w:val="007B0AB4"/>
    <w:rsid w:val="007F1B1A"/>
    <w:rsid w:val="007F2EB5"/>
    <w:rsid w:val="007F77AE"/>
    <w:rsid w:val="00831FE5"/>
    <w:rsid w:val="008942B2"/>
    <w:rsid w:val="009839F5"/>
    <w:rsid w:val="00A66D54"/>
    <w:rsid w:val="00A70137"/>
    <w:rsid w:val="00A8005C"/>
    <w:rsid w:val="00A928AD"/>
    <w:rsid w:val="00AF7F27"/>
    <w:rsid w:val="00B00A89"/>
    <w:rsid w:val="00B248C4"/>
    <w:rsid w:val="00C072E6"/>
    <w:rsid w:val="00C54661"/>
    <w:rsid w:val="00CF094D"/>
    <w:rsid w:val="00D43189"/>
    <w:rsid w:val="00D53F84"/>
    <w:rsid w:val="00D55222"/>
    <w:rsid w:val="00D81D70"/>
    <w:rsid w:val="00DD6122"/>
    <w:rsid w:val="00DE30B6"/>
    <w:rsid w:val="00E05D3A"/>
    <w:rsid w:val="00E22756"/>
    <w:rsid w:val="00E3040E"/>
    <w:rsid w:val="00E41E51"/>
    <w:rsid w:val="00E477E7"/>
    <w:rsid w:val="00E512A6"/>
    <w:rsid w:val="00E54917"/>
    <w:rsid w:val="00ED7FC0"/>
    <w:rsid w:val="00F46F76"/>
    <w:rsid w:val="00F9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8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58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0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0FA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0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0FA9"/>
    <w:rPr>
      <w:sz w:val="18"/>
      <w:szCs w:val="18"/>
    </w:rPr>
  </w:style>
  <w:style w:type="paragraph" w:styleId="a6">
    <w:name w:val="List Paragraph"/>
    <w:basedOn w:val="a"/>
    <w:uiPriority w:val="34"/>
    <w:qFormat/>
    <w:rsid w:val="000E62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92</cp:revision>
  <dcterms:created xsi:type="dcterms:W3CDTF">2019-06-14T05:17:00Z</dcterms:created>
  <dcterms:modified xsi:type="dcterms:W3CDTF">2019-11-05T11:06:00Z</dcterms:modified>
</cp:coreProperties>
</file>