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1" w:rsidRDefault="00C10822">
      <w:pPr>
        <w:widowControl/>
        <w:snapToGrid w:val="0"/>
        <w:spacing w:line="360" w:lineRule="auto"/>
        <w:ind w:firstLine="480"/>
        <w:jc w:val="left"/>
        <w:rPr>
          <w:rFonts w:ascii="仿宋_GB2312" w:eastAsia="仿宋_GB2312" w:hAnsi="仿宋" w:cs="黑体"/>
          <w:kern w:val="0"/>
          <w:sz w:val="30"/>
          <w:szCs w:val="30"/>
        </w:rPr>
      </w:pPr>
      <w:r>
        <w:rPr>
          <w:rFonts w:ascii="仿宋_GB2312" w:eastAsia="仿宋_GB2312" w:hAnsi="仿宋" w:cs="黑体" w:hint="eastAsia"/>
          <w:kern w:val="0"/>
          <w:sz w:val="30"/>
          <w:szCs w:val="30"/>
        </w:rPr>
        <w:t>附件</w:t>
      </w:r>
      <w:r w:rsidR="00905F12">
        <w:rPr>
          <w:rFonts w:ascii="仿宋_GB2312" w:eastAsia="仿宋_GB2312" w:hAnsi="仿宋" w:cs="黑体" w:hint="eastAsia"/>
          <w:kern w:val="0"/>
          <w:sz w:val="30"/>
          <w:szCs w:val="30"/>
        </w:rPr>
        <w:t>2</w:t>
      </w:r>
    </w:p>
    <w:p w:rsidR="00D144B1" w:rsidRDefault="00C10822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培训报名操作指南</w:t>
      </w:r>
    </w:p>
    <w:p w:rsidR="00D144B1" w:rsidRDefault="00C10822">
      <w:pPr>
        <w:spacing w:line="360" w:lineRule="auto"/>
        <w:ind w:firstLineChars="200" w:firstLine="482"/>
        <w:rPr>
          <w:rFonts w:ascii="仿宋_GB2312" w:eastAsia="仿宋_GB2312"/>
        </w:rPr>
      </w:pPr>
      <w:r>
        <w:rPr>
          <w:rFonts w:ascii="仿宋_GB2312" w:eastAsia="仿宋_GB2312" w:hAnsi="黑体" w:cs="黑体" w:hint="eastAsia"/>
          <w:b/>
          <w:kern w:val="0"/>
          <w:sz w:val="24"/>
          <w:szCs w:val="24"/>
        </w:rPr>
        <w:t>一、报名步骤</w:t>
      </w:r>
      <w:r>
        <w:rPr>
          <w:rFonts w:ascii="仿宋_GB2312" w:eastAsia="仿宋_GB2312" w:hAnsi="黑体" w:hint="eastAsia"/>
          <w:kern w:val="0"/>
          <w:sz w:val="24"/>
          <w:szCs w:val="24"/>
        </w:rPr>
        <w:t>（</w:t>
      </w:r>
      <w:r>
        <w:rPr>
          <w:rFonts w:ascii="仿宋_GB2312" w:eastAsia="仿宋_GB2312" w:hAnsi="黑体" w:hint="eastAsia"/>
          <w:color w:val="FF0000"/>
          <w:kern w:val="0"/>
          <w:sz w:val="24"/>
          <w:szCs w:val="24"/>
        </w:rPr>
        <w:t>建议使用IE11</w:t>
      </w:r>
      <w:proofErr w:type="gramStart"/>
      <w:r>
        <w:rPr>
          <w:rFonts w:ascii="仿宋_GB2312" w:eastAsia="仿宋_GB2312" w:hAnsi="黑体" w:hint="eastAsia"/>
          <w:color w:val="FF0000"/>
          <w:kern w:val="0"/>
          <w:sz w:val="24"/>
          <w:szCs w:val="24"/>
        </w:rPr>
        <w:t>或谷歌浏览器</w:t>
      </w:r>
      <w:proofErr w:type="gramEnd"/>
      <w:r>
        <w:rPr>
          <w:rFonts w:ascii="仿宋_GB2312" w:eastAsia="仿宋_GB2312" w:hAnsi="黑体" w:hint="eastAsia"/>
          <w:kern w:val="0"/>
          <w:sz w:val="24"/>
          <w:szCs w:val="24"/>
        </w:rPr>
        <w:t>）</w:t>
      </w:r>
    </w:p>
    <w:p w:rsidR="00D144B1" w:rsidRDefault="00C10822" w:rsidP="00ED1B11">
      <w:pPr>
        <w:widowControl/>
        <w:snapToGrid w:val="0"/>
        <w:spacing w:beforeLines="50" w:afterLines="50" w:line="360" w:lineRule="auto"/>
        <w:ind w:firstLine="482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（一）用户登录</w:t>
      </w:r>
    </w:p>
    <w:p w:rsidR="00D144B1" w:rsidRDefault="00C10822" w:rsidP="00905F1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沪市上市公司通过EKEY方式登录上证E服务（https://list.sseinfo.com/</w:t>
      </w:r>
      <w:r w:rsidR="00905F12">
        <w:rPr>
          <w:rFonts w:ascii="仿宋_GB2312" w:eastAsia="仿宋_GB2312" w:hAnsi="仿宋" w:cstheme="minorEastAsia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）</w:t>
      </w:r>
      <w:r>
        <w:rPr>
          <w:rFonts w:ascii="仿宋_GB2312" w:eastAsia="仿宋_GB2312" w:hAnsi="仿宋" w:hint="eastAsia"/>
          <w:sz w:val="24"/>
          <w:szCs w:val="24"/>
        </w:rPr>
        <w:t>。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D144B1" w:rsidRDefault="00C10822">
      <w:pPr>
        <w:widowControl/>
        <w:snapToGrid w:val="0"/>
        <w:spacing w:line="360" w:lineRule="auto"/>
        <w:ind w:left="465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2657475" cy="2133600"/>
            <wp:effectExtent l="1905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B1" w:rsidRDefault="00C10822">
      <w:pPr>
        <w:widowControl/>
        <w:snapToGrid w:val="0"/>
        <w:spacing w:line="360" w:lineRule="auto"/>
        <w:ind w:left="465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48C">
        <w:rPr>
          <w:rFonts w:ascii="仿宋_GB2312" w:eastAsia="仿宋_GB2312" w:hAnsi="仿宋" w:cstheme="minorEastAsia"/>
          <w:b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/>
        </w:pict>
      </w: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（二）学员信息录入</w:t>
      </w:r>
    </w:p>
    <w:p w:rsidR="00D144B1" w:rsidRDefault="00C10822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</w:p>
    <w:p w:rsidR="00D144B1" w:rsidRDefault="00C10822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FF0000"/>
          <w:kern w:val="0"/>
          <w:sz w:val="24"/>
          <w:szCs w:val="24"/>
        </w:rPr>
        <w:lastRenderedPageBreak/>
        <w:t>注：在培训人员信息“手机”栏内，请务必填写学员本人手机号，避免对后续报名、进班及缴费流程造成影响。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（三）报名</w:t>
      </w:r>
      <w:r w:rsidRPr="00C16F3B"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申请</w:t>
      </w:r>
      <w:r w:rsidRPr="00C16F3B">
        <w:rPr>
          <w:rFonts w:ascii="仿宋_GB2312" w:eastAsia="仿宋_GB2312" w:hAnsi="仿宋" w:cstheme="minorEastAsia" w:hint="eastAsia"/>
          <w:kern w:val="0"/>
          <w:sz w:val="24"/>
          <w:szCs w:val="24"/>
        </w:rPr>
        <w:t>（</w:t>
      </w:r>
      <w:r w:rsid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8</w:t>
      </w:r>
      <w:r w:rsidRPr="00C16F3B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3</w:t>
      </w:r>
      <w:r w:rsidR="00C16F3B" w:rsidRPr="00C16F3B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日上</w:t>
      </w:r>
      <w:r w:rsidRPr="00C16F3B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午</w:t>
      </w:r>
      <w:r w:rsidR="00C16F3B" w:rsidRPr="00C16F3B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C16F3B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:00</w:t>
      </w:r>
      <w:r w:rsidRPr="00C16F3B">
        <w:rPr>
          <w:rFonts w:ascii="仿宋_GB2312" w:eastAsia="仿宋_GB2312" w:hAnsi="仿宋" w:cstheme="minorEastAsia" w:hint="eastAsia"/>
          <w:kern w:val="0"/>
          <w:sz w:val="24"/>
          <w:szCs w:val="24"/>
        </w:rPr>
        <w:t>开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始）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1．登录培训报名系统，选择“其他培训”，点击当期报名的培训班。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3835400</wp:posOffset>
            </wp:positionV>
            <wp:extent cx="4654550" cy="1035050"/>
            <wp:effectExtent l="19050" t="0" r="0" b="0"/>
            <wp:wrapTopAndBottom/>
            <wp:docPr id="9" name="图片 3" descr="15761349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1576134991(1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152400</wp:posOffset>
            </wp:positionV>
            <wp:extent cx="4629150" cy="2762250"/>
            <wp:effectExtent l="19050" t="0" r="0" b="0"/>
            <wp:wrapTopAndBottom/>
            <wp:docPr id="7" name="图片 1" descr="C:\Users\user\AppData\Local\Temp\15905612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user\AppData\Local\Temp\1590561276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2．在弹出页面下拉菜单中选择报名学员，将相关信息填写完整后，点击确定后报名流程结束。（如暂无已添加学员，请点击“新增报名培训人员” 并填写相关信息以完成报名。）</w:t>
      </w:r>
    </w:p>
    <w:p w:rsidR="00D144B1" w:rsidRDefault="00C10822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3．“待审核”状态下，报名人员可以修改报名信息和取消报名。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（四）审核与付款</w:t>
      </w:r>
    </w:p>
    <w:p w:rsidR="00D144B1" w:rsidRDefault="00C10822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1．报名提交后的3个工作日内，报名系统将对报名资格和信息完整性进行审核。审核通过后，报名“待审核”状态变更为“审核通过”，同时系统向学员发送确认短信。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2．收到确认短信的学员可通过上交</w:t>
      </w:r>
      <w:proofErr w:type="gramStart"/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通知了解培训详情，并登录报名系统进行缴费操作。</w:t>
      </w:r>
    </w:p>
    <w:p w:rsidR="00D144B1" w:rsidRDefault="00C10822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3.费用缴</w:t>
      </w:r>
      <w:r w:rsidRPr="00C16F3B">
        <w:rPr>
          <w:rFonts w:ascii="仿宋_GB2312" w:eastAsia="仿宋_GB2312" w:hAnsi="仿宋" w:cstheme="minorEastAsia" w:hint="eastAsia"/>
          <w:kern w:val="0"/>
          <w:sz w:val="24"/>
          <w:szCs w:val="24"/>
        </w:rPr>
        <w:t>付（</w:t>
      </w:r>
      <w:r w:rsidR="00ED1B11" w:rsidRP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8</w:t>
      </w:r>
      <w:r w:rsidRP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月1</w:t>
      </w:r>
      <w:r w:rsidR="00ED1B11" w:rsidRP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4</w:t>
      </w:r>
      <w:r w:rsidRP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日1</w:t>
      </w:r>
      <w:r w:rsidR="00ED1B11" w:rsidRP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6</w:t>
      </w:r>
      <w:r w:rsidRPr="00ED1B11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:00</w:t>
      </w:r>
      <w:r w:rsidRPr="00C16F3B">
        <w:rPr>
          <w:rFonts w:ascii="仿宋_GB2312" w:eastAsia="仿宋_GB2312" w:hAnsi="仿宋" w:cstheme="minorEastAsia" w:hint="eastAsia"/>
          <w:kern w:val="0"/>
          <w:sz w:val="24"/>
          <w:szCs w:val="24"/>
        </w:rPr>
        <w:t>前完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成，逾期将作为报名不成功处理）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黑体" w:cs="黑体" w:hint="eastAsia"/>
          <w:b/>
          <w:kern w:val="0"/>
          <w:sz w:val="24"/>
          <w:szCs w:val="24"/>
        </w:rPr>
        <w:t>二、注意事项</w:t>
      </w:r>
    </w:p>
    <w:p w:rsidR="00D144B1" w:rsidRDefault="00C10822">
      <w:pPr>
        <w:widowControl/>
        <w:snapToGrid w:val="0"/>
        <w:spacing w:line="360" w:lineRule="auto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lastRenderedPageBreak/>
        <w:t xml:space="preserve">    1、本次培训班报名名额为180人。</w:t>
      </w:r>
    </w:p>
    <w:p w:rsidR="00D144B1" w:rsidRDefault="00C10822">
      <w:pPr>
        <w:widowControl/>
        <w:snapToGrid w:val="0"/>
        <w:spacing w:line="360" w:lineRule="auto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 xml:space="preserve">    2、不能全程参加本期培训的学员请勿报名。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3、报名成功后，若因故不能参加，</w:t>
      </w:r>
      <w:bookmarkStart w:id="0" w:name="_GoBack"/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请</w:t>
      </w:r>
      <w:bookmarkEnd w:id="0"/>
      <w:r w:rsidR="00ED1B11" w:rsidRPr="00ED1B11">
        <w:rPr>
          <w:rFonts w:ascii="仿宋_GB2312" w:eastAsia="仿宋_GB2312" w:hAnsi="仿宋" w:cstheme="minorEastAsia" w:hint="eastAsia"/>
          <w:kern w:val="0"/>
          <w:sz w:val="24"/>
          <w:szCs w:val="24"/>
        </w:rPr>
        <w:t>在8月17日前登陆系统提交退款申请。退款将于培训结束后20个工作日后退回原支付卡。</w:t>
      </w:r>
    </w:p>
    <w:p w:rsidR="00D144B1" w:rsidRDefault="00C10822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4、技术支持电话: 若有任何问题，请拨打021-68806531、021-68807432。</w:t>
      </w:r>
    </w:p>
    <w:sectPr w:rsidR="00D144B1" w:rsidSect="00D14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B6" w:rsidRDefault="008372B6" w:rsidP="00C16F3B">
      <w:r>
        <w:separator/>
      </w:r>
    </w:p>
  </w:endnote>
  <w:endnote w:type="continuationSeparator" w:id="0">
    <w:p w:rsidR="008372B6" w:rsidRDefault="008372B6" w:rsidP="00C1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B6" w:rsidRDefault="008372B6" w:rsidP="00C16F3B">
      <w:r>
        <w:separator/>
      </w:r>
    </w:p>
  </w:footnote>
  <w:footnote w:type="continuationSeparator" w:id="0">
    <w:p w:rsidR="008372B6" w:rsidRDefault="008372B6" w:rsidP="00C16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5329C"/>
    <w:rsid w:val="000711A6"/>
    <w:rsid w:val="000A14F6"/>
    <w:rsid w:val="000D77E6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42E9"/>
    <w:rsid w:val="005A00B7"/>
    <w:rsid w:val="005B4C41"/>
    <w:rsid w:val="005D3517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F4DA7"/>
    <w:rsid w:val="00815F49"/>
    <w:rsid w:val="008372B6"/>
    <w:rsid w:val="00863ABD"/>
    <w:rsid w:val="008F4D11"/>
    <w:rsid w:val="008F5185"/>
    <w:rsid w:val="00900A0F"/>
    <w:rsid w:val="00902B9F"/>
    <w:rsid w:val="00905F12"/>
    <w:rsid w:val="00914395"/>
    <w:rsid w:val="00A16C25"/>
    <w:rsid w:val="00A246EA"/>
    <w:rsid w:val="00A34C5D"/>
    <w:rsid w:val="00A637AC"/>
    <w:rsid w:val="00A76DED"/>
    <w:rsid w:val="00AA7335"/>
    <w:rsid w:val="00AB734B"/>
    <w:rsid w:val="00AC2094"/>
    <w:rsid w:val="00AD4196"/>
    <w:rsid w:val="00B16367"/>
    <w:rsid w:val="00B45A38"/>
    <w:rsid w:val="00B667F7"/>
    <w:rsid w:val="00B759EF"/>
    <w:rsid w:val="00BB53AC"/>
    <w:rsid w:val="00BC48C3"/>
    <w:rsid w:val="00C10822"/>
    <w:rsid w:val="00C16F3B"/>
    <w:rsid w:val="00C66BE6"/>
    <w:rsid w:val="00C83C15"/>
    <w:rsid w:val="00C92452"/>
    <w:rsid w:val="00CA78FD"/>
    <w:rsid w:val="00CB548C"/>
    <w:rsid w:val="00D02D57"/>
    <w:rsid w:val="00D144B1"/>
    <w:rsid w:val="00D21CD8"/>
    <w:rsid w:val="00D227E5"/>
    <w:rsid w:val="00D7225B"/>
    <w:rsid w:val="00D93030"/>
    <w:rsid w:val="00DA138A"/>
    <w:rsid w:val="00DB4A8C"/>
    <w:rsid w:val="00E720C1"/>
    <w:rsid w:val="00EB01E3"/>
    <w:rsid w:val="00EB0F51"/>
    <w:rsid w:val="00ED1B11"/>
    <w:rsid w:val="00ED6B05"/>
    <w:rsid w:val="00F21568"/>
    <w:rsid w:val="00F370DE"/>
    <w:rsid w:val="00F41E73"/>
    <w:rsid w:val="00F541F5"/>
    <w:rsid w:val="00F5675B"/>
    <w:rsid w:val="00F812E4"/>
    <w:rsid w:val="00F844EF"/>
    <w:rsid w:val="00FF7E3D"/>
    <w:rsid w:val="525500BD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1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144B1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D144B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144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110</Words>
  <Characters>627</Characters>
  <Application>Microsoft Office Word</Application>
  <DocSecurity>0</DocSecurity>
  <Lines>5</Lines>
  <Paragraphs>1</Paragraphs>
  <ScaleCrop>false</ScaleCrop>
  <Company>HP Inc.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13</cp:revision>
  <dcterms:created xsi:type="dcterms:W3CDTF">2020-04-29T10:43:00Z</dcterms:created>
  <dcterms:modified xsi:type="dcterms:W3CDTF">2020-07-25T15:35:00Z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