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F41E73" w:rsidRDefault="00F41E73" w:rsidP="00F41E73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="黑体"/>
          <w:kern w:val="0"/>
          <w:sz w:val="30"/>
          <w:szCs w:val="30"/>
        </w:rPr>
      </w:pPr>
      <w:r w:rsidRPr="00F41E73">
        <w:rPr>
          <w:rFonts w:ascii="仿宋" w:eastAsia="仿宋" w:hAnsi="仿宋" w:cs="黑体" w:hint="eastAsia"/>
          <w:kern w:val="0"/>
          <w:sz w:val="30"/>
          <w:szCs w:val="30"/>
        </w:rPr>
        <w:t>附件3</w:t>
      </w:r>
    </w:p>
    <w:p w:rsidR="00F41E73" w:rsidRPr="00615B52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F41E73" w:rsidRDefault="00A16C25" w:rsidP="00D02D57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1、沪市上市公司</w:t>
      </w:r>
      <w:r w:rsidR="00D02D57">
        <w:rPr>
          <w:rFonts w:ascii="仿宋" w:eastAsia="仿宋" w:hAnsi="仿宋" w:cstheme="minorEastAsia" w:hint="eastAsia"/>
          <w:kern w:val="0"/>
          <w:sz w:val="24"/>
          <w:szCs w:val="24"/>
        </w:rPr>
        <w:t>：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通过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EKEY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方式登录上证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服务（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https://list.sseinfo.com/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）</w:t>
      </w:r>
      <w:r w:rsidR="00F41E73" w:rsidRPr="006A17B3">
        <w:rPr>
          <w:rFonts w:ascii="仿宋" w:eastAsia="仿宋" w:hAnsi="仿宋" w:hint="eastAsia"/>
          <w:sz w:val="24"/>
          <w:szCs w:val="24"/>
        </w:rPr>
        <w:t>。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点击左侧“业务协同”栏目的“培训报名”进入报名系统。</w:t>
      </w:r>
    </w:p>
    <w:p w:rsidR="00F370DE" w:rsidRDefault="00D02D5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60325</wp:posOffset>
            </wp:positionV>
            <wp:extent cx="2657475" cy="2133600"/>
            <wp:effectExtent l="19050" t="0" r="952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4703F1" w:rsidRDefault="00902B9F" w:rsidP="00F41E73">
      <w:pPr>
        <w:widowControl/>
        <w:snapToGrid w:val="0"/>
        <w:spacing w:line="440" w:lineRule="exact"/>
        <w:ind w:left="465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2、</w:t>
      </w:r>
      <w:r w:rsidR="00C83C15">
        <w:rPr>
          <w:rFonts w:ascii="仿宋" w:eastAsia="仿宋" w:hAnsi="仿宋" w:cstheme="minorEastAsia" w:hint="eastAsia"/>
          <w:kern w:val="0"/>
          <w:sz w:val="24"/>
          <w:szCs w:val="24"/>
        </w:rPr>
        <w:t>科创板上市公司：</w:t>
      </w:r>
      <w:r w:rsidR="00D02D57" w:rsidRPr="0078237E">
        <w:rPr>
          <w:rFonts w:ascii="仿宋" w:eastAsia="仿宋" w:hAnsi="仿宋" w:hint="eastAsia"/>
          <w:kern w:val="0"/>
          <w:sz w:val="24"/>
          <w:szCs w:val="24"/>
        </w:rPr>
        <w:t>通过EKEY方式登录上证E服务（https://kcb.sseinfo.com/</w:t>
      </w:r>
      <w:r w:rsidR="00D02D57">
        <w:rPr>
          <w:rFonts w:ascii="仿宋" w:eastAsia="仿宋" w:hAnsi="仿宋" w:hint="eastAsia"/>
          <w:kern w:val="0"/>
          <w:sz w:val="24"/>
          <w:szCs w:val="24"/>
        </w:rPr>
        <w:t>）。点击主页上方</w:t>
      </w:r>
      <w:r w:rsidR="00D02D57" w:rsidRPr="0078237E">
        <w:rPr>
          <w:rFonts w:ascii="仿宋" w:eastAsia="仿宋" w:hAnsi="仿宋" w:hint="eastAsia"/>
          <w:kern w:val="0"/>
          <w:sz w:val="24"/>
          <w:szCs w:val="24"/>
        </w:rPr>
        <w:t>“学苑”栏目的“企培中心培训”进入报名系统。</w:t>
      </w:r>
    </w:p>
    <w:p w:rsidR="001863E7" w:rsidRDefault="001863E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92075</wp:posOffset>
            </wp:positionV>
            <wp:extent cx="5276850" cy="2486025"/>
            <wp:effectExtent l="1905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3E7" w:rsidRDefault="001863E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1863E7" w:rsidRDefault="001863E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1863E7" w:rsidRDefault="001863E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1863E7" w:rsidRDefault="001863E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1863E7" w:rsidRDefault="001863E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1863E7" w:rsidRDefault="001863E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1863E7" w:rsidRDefault="001863E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1863E7" w:rsidRPr="004703F1" w:rsidRDefault="001863E7" w:rsidP="006358D4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D21CD8" w:rsidRPr="00D21CD8" w:rsidRDefault="00D21CD8" w:rsidP="00F41E73">
      <w:pPr>
        <w:widowControl/>
        <w:snapToGrid w:val="0"/>
        <w:spacing w:line="440" w:lineRule="exact"/>
        <w:ind w:left="465"/>
        <w:rPr>
          <w:rFonts w:ascii="仿宋" w:eastAsia="仿宋" w:hAnsi="仿宋"/>
          <w:kern w:val="0"/>
          <w:sz w:val="24"/>
          <w:szCs w:val="24"/>
        </w:rPr>
      </w:pPr>
      <w:r w:rsidRPr="00D21CD8">
        <w:rPr>
          <w:rFonts w:ascii="仿宋" w:eastAsia="仿宋" w:hAnsi="仿宋" w:hint="eastAsia"/>
          <w:kern w:val="0"/>
          <w:sz w:val="24"/>
          <w:szCs w:val="24"/>
        </w:rPr>
        <w:t>3、科创板拟上市公司（仅限发行上市申请已获证监会注册批文或本所上市委员会审核通过）</w:t>
      </w:r>
      <w:r w:rsidR="005B4C41">
        <w:rPr>
          <w:rFonts w:ascii="仿宋" w:eastAsia="仿宋" w:hAnsi="仿宋" w:hint="eastAsia"/>
          <w:kern w:val="0"/>
          <w:sz w:val="24"/>
          <w:szCs w:val="24"/>
        </w:rPr>
        <w:t>：</w:t>
      </w:r>
      <w:r w:rsidR="00A246EA">
        <w:rPr>
          <w:rFonts w:ascii="仿宋" w:eastAsia="仿宋" w:hAnsi="仿宋" w:hint="eastAsia"/>
          <w:kern w:val="0"/>
          <w:sz w:val="24"/>
          <w:szCs w:val="24"/>
        </w:rPr>
        <w:t>无需通过系统报名，</w:t>
      </w:r>
      <w:r w:rsidR="004E21A9">
        <w:rPr>
          <w:rFonts w:ascii="仿宋" w:eastAsia="仿宋" w:hAnsi="仿宋" w:hint="eastAsia"/>
          <w:kern w:val="0"/>
          <w:sz w:val="24"/>
          <w:szCs w:val="24"/>
        </w:rPr>
        <w:t>请</w:t>
      </w:r>
      <w:r w:rsidR="005B4C41">
        <w:rPr>
          <w:rFonts w:ascii="仿宋" w:eastAsia="仿宋" w:hAnsi="仿宋" w:hint="eastAsia"/>
          <w:kern w:val="0"/>
          <w:sz w:val="24"/>
          <w:szCs w:val="24"/>
        </w:rPr>
        <w:t>将公司名称、参加人员姓名、职</w:t>
      </w:r>
      <w:r w:rsidR="005B4C41">
        <w:rPr>
          <w:rFonts w:ascii="仿宋" w:eastAsia="仿宋" w:hAnsi="仿宋" w:hint="eastAsia"/>
          <w:kern w:val="0"/>
          <w:sz w:val="24"/>
          <w:szCs w:val="24"/>
        </w:rPr>
        <w:lastRenderedPageBreak/>
        <w:t>务、</w:t>
      </w:r>
      <w:r w:rsidR="005B4C41" w:rsidRPr="007D37E7">
        <w:rPr>
          <w:rFonts w:ascii="仿宋" w:eastAsia="仿宋" w:hAnsi="仿宋" w:hint="eastAsia"/>
          <w:kern w:val="0"/>
          <w:sz w:val="24"/>
          <w:szCs w:val="24"/>
        </w:rPr>
        <w:t>手机以Excel表格</w:t>
      </w:r>
      <w:r w:rsidR="00CA78FD">
        <w:rPr>
          <w:rFonts w:ascii="仿宋" w:eastAsia="仿宋" w:hAnsi="仿宋" w:hint="eastAsia"/>
          <w:kern w:val="0"/>
          <w:sz w:val="24"/>
          <w:szCs w:val="24"/>
        </w:rPr>
        <w:t>形式</w:t>
      </w:r>
      <w:r w:rsidR="005B4C41" w:rsidRPr="007D37E7">
        <w:rPr>
          <w:rFonts w:ascii="仿宋" w:eastAsia="仿宋" w:hAnsi="仿宋" w:hint="eastAsia"/>
          <w:kern w:val="0"/>
          <w:sz w:val="24"/>
          <w:szCs w:val="24"/>
        </w:rPr>
        <w:t>发送至</w:t>
      </w:r>
      <w:r w:rsidR="007D37E7">
        <w:rPr>
          <w:rFonts w:ascii="仿宋" w:eastAsia="仿宋" w:hAnsi="仿宋" w:hint="eastAsia"/>
          <w:kern w:val="0"/>
          <w:sz w:val="24"/>
          <w:szCs w:val="24"/>
        </w:rPr>
        <w:t>邮箱：</w:t>
      </w:r>
      <w:r w:rsidR="005B4C41" w:rsidRPr="007D37E7">
        <w:rPr>
          <w:rFonts w:ascii="仿宋" w:eastAsia="仿宋" w:hAnsi="仿宋"/>
          <w:kern w:val="0"/>
          <w:sz w:val="24"/>
          <w:szCs w:val="24"/>
        </w:rPr>
        <w:t>wychen@sse.com.cn</w:t>
      </w:r>
      <w:r w:rsidR="005B4C41">
        <w:rPr>
          <w:rFonts w:ascii="仿宋" w:eastAsia="仿宋" w:hAnsi="仿宋" w:hint="eastAsia"/>
          <w:kern w:val="0"/>
          <w:sz w:val="24"/>
          <w:szCs w:val="24"/>
        </w:rPr>
        <w:t>，报名成功</w:t>
      </w:r>
      <w:r w:rsidR="00F5675B">
        <w:rPr>
          <w:rFonts w:ascii="仿宋" w:eastAsia="仿宋" w:hAnsi="仿宋" w:hint="eastAsia"/>
          <w:kern w:val="0"/>
          <w:sz w:val="24"/>
          <w:szCs w:val="24"/>
        </w:rPr>
        <w:t>后</w:t>
      </w:r>
      <w:r w:rsidR="005B4C41">
        <w:rPr>
          <w:rFonts w:ascii="仿宋" w:eastAsia="仿宋" w:hAnsi="仿宋" w:hint="eastAsia"/>
          <w:kern w:val="0"/>
          <w:sz w:val="24"/>
          <w:szCs w:val="24"/>
        </w:rPr>
        <w:t>会</w:t>
      </w:r>
      <w:r w:rsidR="00F5675B">
        <w:rPr>
          <w:rFonts w:ascii="仿宋" w:eastAsia="仿宋" w:hAnsi="仿宋" w:hint="eastAsia"/>
          <w:kern w:val="0"/>
          <w:sz w:val="24"/>
          <w:szCs w:val="24"/>
        </w:rPr>
        <w:t>收到确认</w:t>
      </w:r>
      <w:r w:rsidR="00A637AC">
        <w:rPr>
          <w:rFonts w:ascii="仿宋" w:eastAsia="仿宋" w:hAnsi="仿宋" w:hint="eastAsia"/>
          <w:kern w:val="0"/>
          <w:sz w:val="24"/>
          <w:szCs w:val="24"/>
        </w:rPr>
        <w:t>邮件</w:t>
      </w:r>
      <w:r w:rsidR="002A6C41">
        <w:rPr>
          <w:rFonts w:ascii="仿宋" w:eastAsia="仿宋" w:hAnsi="仿宋" w:hint="eastAsia"/>
          <w:kern w:val="0"/>
          <w:sz w:val="24"/>
          <w:szCs w:val="24"/>
        </w:rPr>
        <w:t>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395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370DE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628650</wp:posOffset>
            </wp:positionV>
            <wp:extent cx="5181600" cy="3076575"/>
            <wp:effectExtent l="19050" t="0" r="0" b="0"/>
            <wp:wrapSquare wrapText="bothSides"/>
            <wp:docPr id="2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201</w:t>
      </w:r>
      <w:r w:rsidR="00F41E7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9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6957BE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12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6957BE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</w:t>
      </w:r>
      <w:r w:rsidR="002065FE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6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F41E7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9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．登录培训报名系统，选择“其他培训”，点击当期报名的培训班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p w:rsidR="00F41E73" w:rsidRDefault="00F41E73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．在弹出页面下拉菜单中选择报名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学员，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将相关信息填写完整后，点击确定后报名流程结束。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如暂无已添加学员，请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点击“新增报名培训人员”</w:t>
      </w:r>
      <w:r w:rsidR="00002656" w:rsidRPr="00002656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并填写相关信息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以完成报名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。）</w:t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F21568">
        <w:rPr>
          <w:rFonts w:ascii="仿宋" w:eastAsia="仿宋" w:hAnsi="仿宋" w:cstheme="minorEastAsia" w:hint="eastAsia"/>
          <w:kern w:val="0"/>
          <w:sz w:val="24"/>
          <w:szCs w:val="24"/>
        </w:rPr>
        <w:t>报名</w:t>
      </w:r>
      <w:r w:rsidR="00353D52">
        <w:rPr>
          <w:rFonts w:ascii="仿宋" w:eastAsia="仿宋" w:hAnsi="仿宋" w:cstheme="minorEastAsia" w:hint="eastAsia"/>
          <w:kern w:val="0"/>
          <w:sz w:val="24"/>
          <w:szCs w:val="24"/>
        </w:rPr>
        <w:t>与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</w:t>
      </w:r>
    </w:p>
    <w:p w:rsidR="00F41E73" w:rsidRDefault="00F41E73" w:rsidP="00F41E73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>
        <w:rPr>
          <w:rFonts w:ascii="仿宋" w:eastAsia="仿宋" w:hAnsi="仿宋" w:cstheme="minorEastAsia"/>
          <w:kern w:val="0"/>
          <w:sz w:val="24"/>
          <w:szCs w:val="24"/>
        </w:rPr>
        <w:t>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7D5A3C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E720C1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="007D5A3C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7D5A3C">
        <w:rPr>
          <w:rFonts w:ascii="仿宋" w:eastAsia="仿宋" w:hAnsi="仿宋" w:cstheme="minorEastAsia" w:hint="eastAsia"/>
          <w:kern w:val="0"/>
          <w:sz w:val="24"/>
          <w:szCs w:val="24"/>
        </w:rPr>
        <w:t>12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6C42C9">
        <w:rPr>
          <w:rFonts w:ascii="仿宋" w:eastAsia="仿宋" w:hAnsi="仿宋" w:cstheme="minorEastAsia" w:hint="eastAsia"/>
          <w:kern w:val="0"/>
          <w:sz w:val="24"/>
          <w:szCs w:val="24"/>
        </w:rPr>
        <w:t>24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7F4DA7">
        <w:rPr>
          <w:rFonts w:ascii="仿宋" w:eastAsia="仿宋" w:hAnsi="仿宋" w:cstheme="minorEastAsia" w:hint="eastAsia"/>
          <w:kern w:val="0"/>
          <w:sz w:val="24"/>
          <w:szCs w:val="24"/>
        </w:rPr>
        <w:t>6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021-68795500</w:t>
      </w:r>
      <w:r w:rsidRPr="00CB02B5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B05" w:rsidRDefault="00ED6B05" w:rsidP="005D3517">
      <w:r>
        <w:separator/>
      </w:r>
    </w:p>
  </w:endnote>
  <w:endnote w:type="continuationSeparator" w:id="0">
    <w:p w:rsidR="00ED6B05" w:rsidRDefault="00ED6B05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B05" w:rsidRDefault="00ED6B05" w:rsidP="005D3517">
      <w:r>
        <w:separator/>
      </w:r>
    </w:p>
  </w:footnote>
  <w:footnote w:type="continuationSeparator" w:id="0">
    <w:p w:rsidR="00ED6B05" w:rsidRDefault="00ED6B05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5329C"/>
    <w:rsid w:val="000711A6"/>
    <w:rsid w:val="000A14F6"/>
    <w:rsid w:val="000D77E6"/>
    <w:rsid w:val="00113E83"/>
    <w:rsid w:val="00132F38"/>
    <w:rsid w:val="001863E7"/>
    <w:rsid w:val="002065FE"/>
    <w:rsid w:val="00272B12"/>
    <w:rsid w:val="00285968"/>
    <w:rsid w:val="002A6C41"/>
    <w:rsid w:val="002F639F"/>
    <w:rsid w:val="00321B5A"/>
    <w:rsid w:val="00353D52"/>
    <w:rsid w:val="00383682"/>
    <w:rsid w:val="00400BDE"/>
    <w:rsid w:val="00421135"/>
    <w:rsid w:val="004703F1"/>
    <w:rsid w:val="00497797"/>
    <w:rsid w:val="004C527E"/>
    <w:rsid w:val="004E21A9"/>
    <w:rsid w:val="004F7F56"/>
    <w:rsid w:val="00506740"/>
    <w:rsid w:val="00513C62"/>
    <w:rsid w:val="00533CE8"/>
    <w:rsid w:val="00562BA4"/>
    <w:rsid w:val="005742E9"/>
    <w:rsid w:val="005A00B7"/>
    <w:rsid w:val="005B4C41"/>
    <w:rsid w:val="005D3517"/>
    <w:rsid w:val="006358D4"/>
    <w:rsid w:val="00694E51"/>
    <w:rsid w:val="006957BE"/>
    <w:rsid w:val="006C42C9"/>
    <w:rsid w:val="006C5E37"/>
    <w:rsid w:val="00701AB7"/>
    <w:rsid w:val="007C3B82"/>
    <w:rsid w:val="007D37E7"/>
    <w:rsid w:val="007D5A3C"/>
    <w:rsid w:val="007F4DA7"/>
    <w:rsid w:val="00863ABD"/>
    <w:rsid w:val="008F4D11"/>
    <w:rsid w:val="008F5185"/>
    <w:rsid w:val="00900A0F"/>
    <w:rsid w:val="00902B9F"/>
    <w:rsid w:val="00914395"/>
    <w:rsid w:val="00A16C25"/>
    <w:rsid w:val="00A246EA"/>
    <w:rsid w:val="00A34C5D"/>
    <w:rsid w:val="00A637AC"/>
    <w:rsid w:val="00A76DED"/>
    <w:rsid w:val="00AC2094"/>
    <w:rsid w:val="00AD4196"/>
    <w:rsid w:val="00B16367"/>
    <w:rsid w:val="00B45A38"/>
    <w:rsid w:val="00B667F7"/>
    <w:rsid w:val="00B759EF"/>
    <w:rsid w:val="00BB53AC"/>
    <w:rsid w:val="00BC48C3"/>
    <w:rsid w:val="00C66BE6"/>
    <w:rsid w:val="00C83C15"/>
    <w:rsid w:val="00CA78FD"/>
    <w:rsid w:val="00D02D57"/>
    <w:rsid w:val="00D21CD8"/>
    <w:rsid w:val="00D7225B"/>
    <w:rsid w:val="00D93030"/>
    <w:rsid w:val="00DB4A8C"/>
    <w:rsid w:val="00E720C1"/>
    <w:rsid w:val="00EB01E3"/>
    <w:rsid w:val="00ED6B05"/>
    <w:rsid w:val="00F21568"/>
    <w:rsid w:val="00F370DE"/>
    <w:rsid w:val="00F41E73"/>
    <w:rsid w:val="00F541F5"/>
    <w:rsid w:val="00F5675B"/>
    <w:rsid w:val="00F812E4"/>
    <w:rsid w:val="00F844EF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SSEOA</cp:lastModifiedBy>
  <cp:revision>60</cp:revision>
  <dcterms:created xsi:type="dcterms:W3CDTF">2019-06-13T06:03:00Z</dcterms:created>
  <dcterms:modified xsi:type="dcterms:W3CDTF">2019-12-13T01:58:00Z</dcterms:modified>
</cp:coreProperties>
</file>