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B3" w:rsidRDefault="00F276B3" w:rsidP="00F276B3">
      <w:r>
        <w:rPr>
          <w:rFonts w:hint="eastAsia"/>
        </w:rPr>
        <w:t>附件1：</w:t>
      </w:r>
    </w:p>
    <w:p w:rsidR="00F276B3" w:rsidRPr="00F276B3" w:rsidRDefault="00F276B3" w:rsidP="00F276B3">
      <w:pPr>
        <w:jc w:val="center"/>
        <w:rPr>
          <w:rFonts w:ascii="黑体" w:eastAsia="黑体"/>
          <w:sz w:val="36"/>
          <w:szCs w:val="36"/>
        </w:rPr>
      </w:pPr>
      <w:bookmarkStart w:id="0" w:name="OLE_LINK1"/>
      <w:bookmarkStart w:id="1" w:name="OLE_LINK2"/>
      <w:r w:rsidRPr="00F276B3">
        <w:rPr>
          <w:rFonts w:ascii="黑体" w:eastAsia="黑体" w:hint="eastAsia"/>
          <w:sz w:val="36"/>
          <w:szCs w:val="36"/>
        </w:rPr>
        <w:t>课程表</w:t>
      </w:r>
    </w:p>
    <w:p w:rsidR="00F276B3" w:rsidRDefault="00F276B3" w:rsidP="00F276B3">
      <w:pPr>
        <w:jc w:val="center"/>
        <w:rPr>
          <w:rFonts w:ascii="黑体" w:eastAsia="黑体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9"/>
        <w:gridCol w:w="7027"/>
      </w:tblGrid>
      <w:tr w:rsidR="004F5EC2" w:rsidRPr="00195038" w:rsidTr="004F5EC2">
        <w:trPr>
          <w:trHeight w:val="375"/>
        </w:trPr>
        <w:tc>
          <w:tcPr>
            <w:tcW w:w="1509" w:type="dxa"/>
            <w:shd w:val="clear" w:color="auto" w:fill="365F91" w:themeFill="accent1" w:themeFillShade="BF"/>
            <w:tcMar>
              <w:top w:w="0" w:type="dxa"/>
              <w:left w:w="115" w:type="dxa"/>
              <w:bottom w:w="173" w:type="dxa"/>
              <w:right w:w="115" w:type="dxa"/>
            </w:tcMar>
            <w:vAlign w:val="center"/>
            <w:hideMark/>
          </w:tcPr>
          <w:p w:rsidR="004F5EC2" w:rsidRPr="004F5EC2" w:rsidRDefault="004F5EC2" w:rsidP="00285B23">
            <w:pPr>
              <w:adjustRightInd w:val="0"/>
              <w:snapToGrid w:val="0"/>
              <w:jc w:val="center"/>
              <w:rPr>
                <w:rFonts w:hAnsi="微软雅黑" w:cs="宋体"/>
                <w:b/>
                <w:bCs/>
                <w:color w:val="FFFFFF"/>
                <w:sz w:val="24"/>
              </w:rPr>
            </w:pPr>
            <w:r w:rsidRPr="004F5EC2">
              <w:rPr>
                <w:rFonts w:hAnsi="微软雅黑" w:cs="宋体" w:hint="eastAsia"/>
                <w:b/>
                <w:bCs/>
                <w:color w:val="FFFFFF"/>
                <w:sz w:val="24"/>
              </w:rPr>
              <w:t>时间</w:t>
            </w:r>
          </w:p>
        </w:tc>
        <w:tc>
          <w:tcPr>
            <w:tcW w:w="7027" w:type="dxa"/>
            <w:shd w:val="clear" w:color="auto" w:fill="365F91" w:themeFill="accent1" w:themeFillShade="BF"/>
            <w:tcMar>
              <w:top w:w="0" w:type="dxa"/>
              <w:left w:w="115" w:type="dxa"/>
              <w:bottom w:w="173" w:type="dxa"/>
              <w:right w:w="115" w:type="dxa"/>
            </w:tcMar>
            <w:vAlign w:val="center"/>
            <w:hideMark/>
          </w:tcPr>
          <w:p w:rsidR="004F5EC2" w:rsidRPr="004F5EC2" w:rsidRDefault="004F5EC2" w:rsidP="00285B23">
            <w:pPr>
              <w:adjustRightInd w:val="0"/>
              <w:snapToGrid w:val="0"/>
              <w:jc w:val="center"/>
              <w:rPr>
                <w:rFonts w:hAnsi="微软雅黑" w:cs="宋体"/>
                <w:b/>
                <w:bCs/>
                <w:color w:val="FFFFFF"/>
                <w:sz w:val="24"/>
              </w:rPr>
            </w:pPr>
            <w:r w:rsidRPr="004F5EC2">
              <w:rPr>
                <w:rFonts w:hAnsi="微软雅黑" w:cs="宋体" w:hint="eastAsia"/>
                <w:b/>
                <w:bCs/>
                <w:color w:val="FFFFFF"/>
                <w:sz w:val="24"/>
              </w:rPr>
              <w:t>课程内容</w:t>
            </w:r>
          </w:p>
        </w:tc>
      </w:tr>
      <w:tr w:rsidR="004F5EC2" w:rsidRPr="00195038" w:rsidTr="004F5EC2">
        <w:trPr>
          <w:trHeight w:val="375"/>
        </w:trPr>
        <w:tc>
          <w:tcPr>
            <w:tcW w:w="1509" w:type="dxa"/>
            <w:shd w:val="clear" w:color="auto" w:fill="FFFFFF"/>
            <w:tcMar>
              <w:top w:w="0" w:type="dxa"/>
              <w:left w:w="115" w:type="dxa"/>
              <w:bottom w:w="173" w:type="dxa"/>
              <w:right w:w="115" w:type="dxa"/>
            </w:tcMar>
            <w:hideMark/>
          </w:tcPr>
          <w:p w:rsidR="004F5EC2" w:rsidRPr="00195038" w:rsidRDefault="004F5EC2" w:rsidP="00285B23">
            <w:pPr>
              <w:widowControl/>
              <w:spacing w:before="100" w:beforeAutospacing="1" w:after="100" w:afterAutospacing="1" w:line="61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5038">
              <w:rPr>
                <w:rFonts w:ascii="Calibri" w:eastAsia="宋体" w:hAnsi="Calibri" w:cs="宋体"/>
                <w:kern w:val="0"/>
                <w:sz w:val="22"/>
              </w:rPr>
              <w:t>08</w:t>
            </w:r>
            <w:r w:rsidRPr="00195038">
              <w:rPr>
                <w:rFonts w:ascii="Calibri" w:eastAsia="宋体" w:hAnsi="Calibri" w:cs="宋体" w:hint="eastAsia"/>
                <w:kern w:val="0"/>
                <w:sz w:val="22"/>
              </w:rPr>
              <w:t>:30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15" w:type="dxa"/>
              <w:bottom w:w="173" w:type="dxa"/>
              <w:right w:w="115" w:type="dxa"/>
            </w:tcMar>
            <w:hideMark/>
          </w:tcPr>
          <w:p w:rsidR="004F5EC2" w:rsidRPr="00195038" w:rsidRDefault="004F5EC2" w:rsidP="00285B23">
            <w:pPr>
              <w:widowControl/>
              <w:spacing w:before="100" w:beforeAutospacing="1" w:after="100" w:afterAutospacing="1" w:line="61" w:lineRule="atLeast"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Calibri" w:cs="宋体" w:hint="eastAsia"/>
                <w:kern w:val="0"/>
                <w:sz w:val="24"/>
                <w:szCs w:val="24"/>
              </w:rPr>
              <w:t>签到</w:t>
            </w:r>
          </w:p>
        </w:tc>
      </w:tr>
      <w:tr w:rsidR="004F5EC2" w:rsidRPr="00195038" w:rsidTr="004F5EC2">
        <w:trPr>
          <w:trHeight w:val="375"/>
        </w:trPr>
        <w:tc>
          <w:tcPr>
            <w:tcW w:w="1509" w:type="dxa"/>
            <w:shd w:val="clear" w:color="auto" w:fill="FFFFFF"/>
            <w:tcMar>
              <w:top w:w="0" w:type="dxa"/>
              <w:left w:w="115" w:type="dxa"/>
              <w:bottom w:w="173" w:type="dxa"/>
              <w:right w:w="115" w:type="dxa"/>
            </w:tcMar>
            <w:hideMark/>
          </w:tcPr>
          <w:p w:rsidR="004F5EC2" w:rsidRPr="00195038" w:rsidRDefault="004F5EC2" w:rsidP="00F276B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5038">
              <w:rPr>
                <w:rFonts w:ascii="Calibri" w:eastAsia="宋体" w:hAnsi="Calibri" w:cs="宋体"/>
                <w:kern w:val="0"/>
                <w:sz w:val="22"/>
              </w:rPr>
              <w:t>09</w:t>
            </w:r>
            <w:r w:rsidRPr="00195038">
              <w:rPr>
                <w:rFonts w:ascii="Calibri" w:eastAsia="宋体" w:hAnsi="Calibri" w:cs="宋体" w:hint="eastAsia"/>
                <w:kern w:val="0"/>
                <w:sz w:val="22"/>
              </w:rPr>
              <w:t>:</w:t>
            </w:r>
            <w:r w:rsidRPr="00195038">
              <w:rPr>
                <w:rFonts w:ascii="Calibri" w:eastAsia="宋体" w:hAnsi="Calibri" w:cs="宋体"/>
                <w:kern w:val="0"/>
                <w:sz w:val="22"/>
              </w:rPr>
              <w:t>00 – 09</w:t>
            </w:r>
            <w:r w:rsidRPr="00195038">
              <w:rPr>
                <w:rFonts w:ascii="Calibri" w:eastAsia="宋体" w:hAnsi="Calibri" w:cs="宋体" w:hint="eastAsia"/>
                <w:kern w:val="0"/>
                <w:sz w:val="22"/>
              </w:rPr>
              <w:t>:15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15" w:type="dxa"/>
              <w:bottom w:w="173" w:type="dxa"/>
              <w:right w:w="115" w:type="dxa"/>
            </w:tcMar>
            <w:hideMark/>
          </w:tcPr>
          <w:p w:rsidR="004F5EC2" w:rsidRPr="00195038" w:rsidRDefault="004F5EC2" w:rsidP="00F276B3">
            <w:pPr>
              <w:widowControl/>
              <w:spacing w:before="100" w:beforeAutospacing="1" w:after="100" w:afterAutospacing="1" w:line="61" w:lineRule="atLeast"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195038">
              <w:rPr>
                <w:rFonts w:hAnsi="宋体" w:cs="宋体" w:hint="eastAsia"/>
                <w:bCs/>
                <w:kern w:val="0"/>
                <w:sz w:val="24"/>
                <w:szCs w:val="24"/>
              </w:rPr>
              <w:t>开幕词</w:t>
            </w:r>
          </w:p>
        </w:tc>
      </w:tr>
      <w:tr w:rsidR="004F5EC2" w:rsidRPr="00195038" w:rsidTr="004F5EC2">
        <w:trPr>
          <w:trHeight w:val="375"/>
        </w:trPr>
        <w:tc>
          <w:tcPr>
            <w:tcW w:w="1509" w:type="dxa"/>
            <w:shd w:val="clear" w:color="auto" w:fill="FFFFFF"/>
            <w:tcMar>
              <w:top w:w="0" w:type="dxa"/>
              <w:left w:w="115" w:type="dxa"/>
              <w:bottom w:w="173" w:type="dxa"/>
              <w:right w:w="115" w:type="dxa"/>
            </w:tcMar>
            <w:hideMark/>
          </w:tcPr>
          <w:p w:rsidR="004F5EC2" w:rsidRPr="00195038" w:rsidRDefault="004F5EC2" w:rsidP="00F276B3">
            <w:pPr>
              <w:widowControl/>
              <w:spacing w:before="100" w:beforeAutospacing="1" w:after="100" w:afterAutospacing="1" w:line="61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5038">
              <w:rPr>
                <w:rFonts w:ascii="Calibri" w:eastAsia="宋体" w:hAnsi="Calibri" w:cs="宋体"/>
                <w:kern w:val="0"/>
                <w:sz w:val="22"/>
              </w:rPr>
              <w:t>09</w:t>
            </w:r>
            <w:r w:rsidRPr="00195038">
              <w:rPr>
                <w:rFonts w:ascii="Calibri" w:eastAsia="宋体" w:hAnsi="Calibri" w:cs="宋体" w:hint="eastAsia"/>
                <w:kern w:val="0"/>
                <w:sz w:val="22"/>
              </w:rPr>
              <w:t>:15</w:t>
            </w:r>
            <w:r w:rsidRPr="00195038">
              <w:rPr>
                <w:rFonts w:ascii="Calibri" w:eastAsia="宋体" w:hAnsi="Calibri" w:cs="宋体"/>
                <w:kern w:val="0"/>
                <w:sz w:val="22"/>
              </w:rPr>
              <w:t xml:space="preserve"> – </w:t>
            </w:r>
            <w:r w:rsidRPr="00195038">
              <w:rPr>
                <w:rFonts w:ascii="Calibri" w:eastAsia="宋体" w:hAnsi="Calibri" w:cs="宋体" w:hint="eastAsia"/>
                <w:kern w:val="0"/>
                <w:sz w:val="22"/>
              </w:rPr>
              <w:t>09:35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15" w:type="dxa"/>
              <w:bottom w:w="173" w:type="dxa"/>
              <w:right w:w="115" w:type="dxa"/>
            </w:tcMar>
            <w:hideMark/>
          </w:tcPr>
          <w:p w:rsidR="004F5EC2" w:rsidRPr="00195038" w:rsidRDefault="004F5EC2" w:rsidP="00F276B3">
            <w:pPr>
              <w:widowControl/>
              <w:spacing w:line="61" w:lineRule="atLeast"/>
              <w:jc w:val="left"/>
              <w:rPr>
                <w:rFonts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kern w:val="0"/>
                <w:sz w:val="24"/>
                <w:szCs w:val="24"/>
              </w:rPr>
              <w:t>沪市上市公司投资者关系管理与投资者保护初探</w:t>
            </w:r>
          </w:p>
        </w:tc>
      </w:tr>
      <w:tr w:rsidR="004F5EC2" w:rsidRPr="00195038" w:rsidTr="004F5EC2">
        <w:trPr>
          <w:trHeight w:val="375"/>
        </w:trPr>
        <w:tc>
          <w:tcPr>
            <w:tcW w:w="1509" w:type="dxa"/>
            <w:shd w:val="clear" w:color="auto" w:fill="FFFFFF"/>
            <w:tcMar>
              <w:top w:w="0" w:type="dxa"/>
              <w:left w:w="115" w:type="dxa"/>
              <w:bottom w:w="173" w:type="dxa"/>
              <w:right w:w="115" w:type="dxa"/>
            </w:tcMar>
            <w:hideMark/>
          </w:tcPr>
          <w:p w:rsidR="004F5EC2" w:rsidRPr="00195038" w:rsidRDefault="004F5EC2" w:rsidP="00F276B3">
            <w:pPr>
              <w:widowControl/>
              <w:spacing w:before="100" w:beforeAutospacing="1" w:after="100" w:afterAutospacing="1" w:line="9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5038">
              <w:rPr>
                <w:rFonts w:ascii="Calibri" w:eastAsia="宋体" w:hAnsi="Calibri" w:cs="宋体" w:hint="eastAsia"/>
                <w:kern w:val="0"/>
                <w:sz w:val="22"/>
              </w:rPr>
              <w:t>09:35</w:t>
            </w:r>
            <w:r w:rsidRPr="00195038">
              <w:rPr>
                <w:rFonts w:ascii="Calibri" w:eastAsia="宋体" w:hAnsi="Calibri" w:cs="宋体"/>
                <w:kern w:val="0"/>
                <w:sz w:val="22"/>
              </w:rPr>
              <w:t xml:space="preserve"> – 10</w:t>
            </w:r>
            <w:r w:rsidRPr="00195038">
              <w:rPr>
                <w:rFonts w:ascii="Calibri" w:eastAsia="宋体" w:hAnsi="Calibri" w:cs="宋体" w:hint="eastAsia"/>
                <w:kern w:val="0"/>
                <w:sz w:val="22"/>
              </w:rPr>
              <w:t>:20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15" w:type="dxa"/>
              <w:bottom w:w="173" w:type="dxa"/>
              <w:right w:w="115" w:type="dxa"/>
            </w:tcMar>
            <w:hideMark/>
          </w:tcPr>
          <w:p w:rsidR="004F5EC2" w:rsidRPr="004F5EC2" w:rsidRDefault="004F5EC2" w:rsidP="004F5EC2">
            <w:pPr>
              <w:widowControl/>
              <w:spacing w:line="92" w:lineRule="atLeast"/>
              <w:jc w:val="left"/>
              <w:rPr>
                <w:rFonts w:hAnsi="宋体" w:cs="宋体"/>
                <w:kern w:val="0"/>
                <w:sz w:val="18"/>
                <w:szCs w:val="18"/>
              </w:rPr>
            </w:pPr>
            <w:r w:rsidRPr="00195038">
              <w:rPr>
                <w:rFonts w:hAnsi="宋体" w:cs="宋体" w:hint="eastAsia"/>
                <w:bCs/>
                <w:kern w:val="0"/>
                <w:sz w:val="24"/>
                <w:szCs w:val="24"/>
              </w:rPr>
              <w:t>从买方/卖方角度看投资者关系</w:t>
            </w:r>
          </w:p>
        </w:tc>
      </w:tr>
      <w:tr w:rsidR="004F5EC2" w:rsidRPr="00195038" w:rsidTr="004F5EC2">
        <w:trPr>
          <w:trHeight w:val="375"/>
        </w:trPr>
        <w:tc>
          <w:tcPr>
            <w:tcW w:w="1509" w:type="dxa"/>
            <w:shd w:val="clear" w:color="auto" w:fill="FFFFFF"/>
            <w:tcMar>
              <w:top w:w="0" w:type="dxa"/>
              <w:left w:w="115" w:type="dxa"/>
              <w:bottom w:w="173" w:type="dxa"/>
              <w:right w:w="115" w:type="dxa"/>
            </w:tcMar>
            <w:hideMark/>
          </w:tcPr>
          <w:p w:rsidR="004F5EC2" w:rsidRPr="00195038" w:rsidRDefault="004F5EC2" w:rsidP="00F276B3">
            <w:pPr>
              <w:widowControl/>
              <w:spacing w:before="100" w:beforeAutospacing="1" w:after="100" w:afterAutospacing="1" w:line="9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5038">
              <w:rPr>
                <w:rFonts w:ascii="Calibri" w:eastAsia="宋体" w:hAnsi="Calibri" w:cs="宋体"/>
                <w:kern w:val="0"/>
                <w:sz w:val="22"/>
              </w:rPr>
              <w:t>10</w:t>
            </w:r>
            <w:r w:rsidRPr="00195038">
              <w:rPr>
                <w:rFonts w:ascii="Calibri" w:eastAsia="宋体" w:hAnsi="Calibri" w:cs="宋体" w:hint="eastAsia"/>
                <w:kern w:val="0"/>
                <w:sz w:val="22"/>
              </w:rPr>
              <w:t>:2</w:t>
            </w:r>
            <w:r w:rsidRPr="00195038">
              <w:rPr>
                <w:rFonts w:ascii="Calibri" w:eastAsia="宋体" w:hAnsi="Calibri" w:cs="宋体"/>
                <w:kern w:val="0"/>
                <w:sz w:val="22"/>
              </w:rPr>
              <w:t>0 – 1</w:t>
            </w:r>
            <w:r w:rsidRPr="00195038">
              <w:rPr>
                <w:rFonts w:ascii="Calibri" w:eastAsia="宋体" w:hAnsi="Calibri" w:cs="宋体" w:hint="eastAsia"/>
                <w:kern w:val="0"/>
                <w:sz w:val="22"/>
              </w:rPr>
              <w:t>0:3</w:t>
            </w:r>
            <w:r w:rsidRPr="00195038">
              <w:rPr>
                <w:rFonts w:ascii="Calibri" w:eastAsia="宋体" w:hAnsi="Calibri" w:cs="宋体"/>
                <w:kern w:val="0"/>
                <w:sz w:val="22"/>
              </w:rPr>
              <w:t>5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15" w:type="dxa"/>
              <w:bottom w:w="173" w:type="dxa"/>
              <w:right w:w="115" w:type="dxa"/>
            </w:tcMar>
            <w:hideMark/>
          </w:tcPr>
          <w:p w:rsidR="004F5EC2" w:rsidRPr="00195038" w:rsidRDefault="004F5EC2" w:rsidP="00F276B3">
            <w:pPr>
              <w:widowControl/>
              <w:spacing w:before="100" w:beforeAutospacing="1" w:after="100" w:afterAutospacing="1" w:line="92" w:lineRule="atLeast"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195038">
              <w:rPr>
                <w:rFonts w:hAnsi="宋体" w:cs="宋体" w:hint="eastAsia"/>
                <w:bCs/>
                <w:kern w:val="0"/>
                <w:sz w:val="24"/>
                <w:szCs w:val="24"/>
              </w:rPr>
              <w:t>茶歇</w:t>
            </w:r>
          </w:p>
        </w:tc>
      </w:tr>
      <w:tr w:rsidR="004F5EC2" w:rsidRPr="00195038" w:rsidTr="004F5EC2">
        <w:trPr>
          <w:trHeight w:val="375"/>
        </w:trPr>
        <w:tc>
          <w:tcPr>
            <w:tcW w:w="1509" w:type="dxa"/>
            <w:shd w:val="clear" w:color="auto" w:fill="FFFFFF"/>
            <w:tcMar>
              <w:top w:w="0" w:type="dxa"/>
              <w:left w:w="115" w:type="dxa"/>
              <w:bottom w:w="173" w:type="dxa"/>
              <w:right w:w="115" w:type="dxa"/>
            </w:tcMar>
            <w:hideMark/>
          </w:tcPr>
          <w:p w:rsidR="004F5EC2" w:rsidRPr="00195038" w:rsidRDefault="004F5EC2" w:rsidP="00F276B3">
            <w:pPr>
              <w:widowControl/>
              <w:spacing w:before="100" w:beforeAutospacing="1" w:after="100" w:afterAutospacing="1" w:line="61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5038">
              <w:rPr>
                <w:rFonts w:ascii="Calibri" w:eastAsia="宋体" w:hAnsi="Calibri" w:cs="宋体"/>
                <w:kern w:val="0"/>
                <w:sz w:val="22"/>
              </w:rPr>
              <w:t>10</w:t>
            </w:r>
            <w:r w:rsidRPr="00195038">
              <w:rPr>
                <w:rFonts w:ascii="Calibri" w:eastAsia="宋体" w:hAnsi="Calibri" w:cs="宋体" w:hint="eastAsia"/>
                <w:kern w:val="0"/>
                <w:sz w:val="22"/>
              </w:rPr>
              <w:t>:3</w:t>
            </w:r>
            <w:r w:rsidRPr="00195038">
              <w:rPr>
                <w:rFonts w:ascii="Calibri" w:eastAsia="宋体" w:hAnsi="Calibri" w:cs="宋体"/>
                <w:kern w:val="0"/>
                <w:sz w:val="22"/>
              </w:rPr>
              <w:t>5 – 11</w:t>
            </w:r>
            <w:r w:rsidRPr="00195038">
              <w:rPr>
                <w:rFonts w:ascii="Calibri" w:eastAsia="宋体" w:hAnsi="Calibri" w:cs="宋体" w:hint="eastAsia"/>
                <w:kern w:val="0"/>
                <w:sz w:val="22"/>
              </w:rPr>
              <w:t>:20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15" w:type="dxa"/>
              <w:bottom w:w="173" w:type="dxa"/>
              <w:right w:w="115" w:type="dxa"/>
            </w:tcMar>
            <w:hideMark/>
          </w:tcPr>
          <w:p w:rsidR="004F5EC2" w:rsidRPr="00195038" w:rsidRDefault="004F5EC2" w:rsidP="00F276B3">
            <w:pPr>
              <w:widowControl/>
              <w:spacing w:line="61" w:lineRule="atLeast"/>
              <w:jc w:val="left"/>
              <w:rPr>
                <w:rFonts w:hAnsi="宋体" w:cs="宋体"/>
                <w:bCs/>
                <w:kern w:val="0"/>
                <w:sz w:val="24"/>
                <w:szCs w:val="24"/>
              </w:rPr>
            </w:pPr>
            <w:r w:rsidRPr="00195038">
              <w:rPr>
                <w:rFonts w:hAnsi="宋体" w:cs="宋体" w:hint="eastAsia"/>
                <w:bCs/>
                <w:kern w:val="0"/>
                <w:sz w:val="24"/>
                <w:szCs w:val="24"/>
              </w:rPr>
              <w:t>如何吸引长期海外投资者</w:t>
            </w:r>
          </w:p>
        </w:tc>
      </w:tr>
      <w:tr w:rsidR="004F5EC2" w:rsidRPr="00195038" w:rsidTr="004F5EC2">
        <w:trPr>
          <w:trHeight w:val="375"/>
        </w:trPr>
        <w:tc>
          <w:tcPr>
            <w:tcW w:w="1509" w:type="dxa"/>
            <w:shd w:val="clear" w:color="auto" w:fill="FFFFFF"/>
            <w:tcMar>
              <w:top w:w="0" w:type="dxa"/>
              <w:left w:w="115" w:type="dxa"/>
              <w:bottom w:w="173" w:type="dxa"/>
              <w:right w:w="115" w:type="dxa"/>
            </w:tcMar>
            <w:hideMark/>
          </w:tcPr>
          <w:p w:rsidR="004F5EC2" w:rsidRPr="00195038" w:rsidRDefault="004F5EC2" w:rsidP="00F276B3">
            <w:pPr>
              <w:widowControl/>
              <w:spacing w:before="100" w:beforeAutospacing="1" w:after="100" w:afterAutospacing="1" w:line="9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5038">
              <w:rPr>
                <w:rFonts w:ascii="Calibri" w:eastAsia="宋体" w:hAnsi="Calibri" w:cs="宋体"/>
                <w:kern w:val="0"/>
                <w:sz w:val="22"/>
              </w:rPr>
              <w:t>11</w:t>
            </w:r>
            <w:r w:rsidRPr="00195038">
              <w:rPr>
                <w:rFonts w:ascii="Calibri" w:eastAsia="宋体" w:hAnsi="Calibri" w:cs="宋体" w:hint="eastAsia"/>
                <w:kern w:val="0"/>
                <w:sz w:val="22"/>
              </w:rPr>
              <w:t>:20</w:t>
            </w:r>
            <w:r w:rsidRPr="00195038">
              <w:rPr>
                <w:rFonts w:ascii="Calibri" w:eastAsia="宋体" w:hAnsi="Calibri" w:cs="宋体"/>
                <w:kern w:val="0"/>
                <w:sz w:val="22"/>
              </w:rPr>
              <w:t xml:space="preserve"> – 1</w:t>
            </w:r>
            <w:r w:rsidRPr="00195038">
              <w:rPr>
                <w:rFonts w:ascii="Calibri" w:eastAsia="宋体" w:hAnsi="Calibri" w:cs="宋体" w:hint="eastAsia"/>
                <w:kern w:val="0"/>
                <w:sz w:val="22"/>
              </w:rPr>
              <w:t>2:0</w:t>
            </w:r>
            <w:r w:rsidRPr="00195038">
              <w:rPr>
                <w:rFonts w:ascii="Calibri" w:eastAsia="宋体" w:hAnsi="Calibri" w:cs="宋体"/>
                <w:kern w:val="0"/>
                <w:sz w:val="22"/>
              </w:rPr>
              <w:t>5 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15" w:type="dxa"/>
              <w:bottom w:w="173" w:type="dxa"/>
              <w:right w:w="115" w:type="dxa"/>
            </w:tcMar>
            <w:hideMark/>
          </w:tcPr>
          <w:p w:rsidR="004F5EC2" w:rsidRPr="00195038" w:rsidRDefault="004F5EC2" w:rsidP="00F276B3">
            <w:pPr>
              <w:widowControl/>
              <w:spacing w:line="92" w:lineRule="atLeast"/>
              <w:jc w:val="left"/>
              <w:rPr>
                <w:rFonts w:hAnsi="宋体" w:cs="宋体"/>
                <w:bCs/>
                <w:kern w:val="0"/>
                <w:sz w:val="24"/>
                <w:szCs w:val="24"/>
              </w:rPr>
            </w:pPr>
            <w:r w:rsidRPr="00921E4A">
              <w:rPr>
                <w:rFonts w:hAnsi="宋体" w:cs="宋体" w:hint="eastAsia"/>
                <w:bCs/>
                <w:kern w:val="0"/>
                <w:sz w:val="24"/>
                <w:szCs w:val="24"/>
              </w:rPr>
              <w:t>如何利用投行进行投资者关系管理</w:t>
            </w:r>
          </w:p>
        </w:tc>
      </w:tr>
      <w:tr w:rsidR="004F5EC2" w:rsidRPr="00195038" w:rsidTr="004F5EC2">
        <w:trPr>
          <w:trHeight w:val="375"/>
        </w:trPr>
        <w:tc>
          <w:tcPr>
            <w:tcW w:w="1509" w:type="dxa"/>
            <w:shd w:val="clear" w:color="auto" w:fill="FFFFFF"/>
            <w:tcMar>
              <w:top w:w="0" w:type="dxa"/>
              <w:left w:w="115" w:type="dxa"/>
              <w:bottom w:w="173" w:type="dxa"/>
              <w:right w:w="115" w:type="dxa"/>
            </w:tcMar>
            <w:hideMark/>
          </w:tcPr>
          <w:p w:rsidR="004F5EC2" w:rsidRPr="00195038" w:rsidRDefault="004F5EC2" w:rsidP="00F276B3">
            <w:pPr>
              <w:widowControl/>
              <w:spacing w:before="100" w:beforeAutospacing="1" w:after="100" w:afterAutospacing="1" w:line="9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5038">
              <w:rPr>
                <w:rFonts w:ascii="Calibri" w:eastAsia="宋体" w:hAnsi="Calibri" w:cs="宋体"/>
                <w:kern w:val="0"/>
                <w:sz w:val="22"/>
              </w:rPr>
              <w:t>1</w:t>
            </w:r>
            <w:r w:rsidRPr="00195038">
              <w:rPr>
                <w:rFonts w:ascii="Calibri" w:eastAsia="宋体" w:hAnsi="Calibri" w:cs="宋体" w:hint="eastAsia"/>
                <w:kern w:val="0"/>
                <w:sz w:val="22"/>
              </w:rPr>
              <w:t>2:0</w:t>
            </w:r>
            <w:r w:rsidRPr="00195038">
              <w:rPr>
                <w:rFonts w:ascii="Calibri" w:eastAsia="宋体" w:hAnsi="Calibri" w:cs="宋体"/>
                <w:kern w:val="0"/>
                <w:sz w:val="22"/>
              </w:rPr>
              <w:t>5 – 1</w:t>
            </w:r>
            <w:r w:rsidRPr="00195038">
              <w:rPr>
                <w:rFonts w:ascii="Calibri" w:eastAsia="宋体" w:hAnsi="Calibri" w:cs="宋体" w:hint="eastAsia"/>
                <w:kern w:val="0"/>
                <w:sz w:val="22"/>
              </w:rPr>
              <w:t>3:5</w:t>
            </w:r>
            <w:r w:rsidRPr="00195038">
              <w:rPr>
                <w:rFonts w:ascii="Calibri" w:eastAsia="宋体" w:hAnsi="Calibri" w:cs="宋体"/>
                <w:kern w:val="0"/>
                <w:sz w:val="22"/>
              </w:rPr>
              <w:t>5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15" w:type="dxa"/>
              <w:bottom w:w="173" w:type="dxa"/>
              <w:right w:w="115" w:type="dxa"/>
            </w:tcMar>
            <w:hideMark/>
          </w:tcPr>
          <w:p w:rsidR="004F5EC2" w:rsidRPr="00195038" w:rsidRDefault="004F5EC2" w:rsidP="00F276B3">
            <w:pPr>
              <w:widowControl/>
              <w:spacing w:before="100" w:beforeAutospacing="1" w:after="100" w:afterAutospacing="1" w:line="92" w:lineRule="atLeast"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195038">
              <w:rPr>
                <w:rFonts w:hAnsi="宋体" w:cs="宋体" w:hint="eastAsia"/>
                <w:bCs/>
                <w:kern w:val="0"/>
                <w:sz w:val="24"/>
                <w:szCs w:val="24"/>
              </w:rPr>
              <w:t>午餐</w:t>
            </w:r>
          </w:p>
        </w:tc>
      </w:tr>
      <w:tr w:rsidR="004F5EC2" w:rsidRPr="00195038" w:rsidTr="004F5EC2">
        <w:trPr>
          <w:trHeight w:val="375"/>
        </w:trPr>
        <w:tc>
          <w:tcPr>
            <w:tcW w:w="1509" w:type="dxa"/>
            <w:shd w:val="clear" w:color="auto" w:fill="FFFFFF"/>
            <w:tcMar>
              <w:top w:w="0" w:type="dxa"/>
              <w:left w:w="115" w:type="dxa"/>
              <w:bottom w:w="173" w:type="dxa"/>
              <w:right w:w="115" w:type="dxa"/>
            </w:tcMar>
            <w:hideMark/>
          </w:tcPr>
          <w:p w:rsidR="004F5EC2" w:rsidRPr="00195038" w:rsidRDefault="004F5EC2" w:rsidP="00F276B3">
            <w:pPr>
              <w:widowControl/>
              <w:spacing w:before="100" w:beforeAutospacing="1" w:after="100" w:afterAutospacing="1" w:line="9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5038">
              <w:rPr>
                <w:rFonts w:ascii="Calibri" w:eastAsia="宋体" w:hAnsi="Calibri" w:cs="宋体"/>
                <w:kern w:val="0"/>
                <w:sz w:val="22"/>
              </w:rPr>
              <w:t>14</w:t>
            </w:r>
            <w:r w:rsidRPr="00195038">
              <w:rPr>
                <w:rFonts w:ascii="Calibri" w:eastAsia="宋体" w:hAnsi="Calibri" w:cs="宋体" w:hint="eastAsia"/>
                <w:kern w:val="0"/>
                <w:sz w:val="22"/>
              </w:rPr>
              <w:t>:</w:t>
            </w:r>
            <w:r w:rsidRPr="00195038">
              <w:rPr>
                <w:rFonts w:ascii="Calibri" w:eastAsia="宋体" w:hAnsi="Calibri" w:cs="宋体"/>
                <w:kern w:val="0"/>
                <w:sz w:val="22"/>
              </w:rPr>
              <w:t>00 – 14</w:t>
            </w:r>
            <w:r w:rsidRPr="00195038">
              <w:rPr>
                <w:rFonts w:ascii="Calibri" w:eastAsia="宋体" w:hAnsi="Calibri" w:cs="宋体" w:hint="eastAsia"/>
                <w:kern w:val="0"/>
                <w:sz w:val="22"/>
              </w:rPr>
              <w:t>:</w:t>
            </w:r>
            <w:r>
              <w:rPr>
                <w:rFonts w:ascii="Calibri" w:eastAsia="宋体" w:hAnsi="Calibri" w:cs="宋体" w:hint="eastAsia"/>
                <w:kern w:val="0"/>
                <w:sz w:val="22"/>
              </w:rPr>
              <w:t>50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15" w:type="dxa"/>
              <w:bottom w:w="173" w:type="dxa"/>
              <w:right w:w="115" w:type="dxa"/>
            </w:tcMar>
            <w:hideMark/>
          </w:tcPr>
          <w:p w:rsidR="004F5EC2" w:rsidRPr="00195038" w:rsidRDefault="004F5EC2" w:rsidP="00F276B3">
            <w:pPr>
              <w:widowControl/>
              <w:spacing w:line="92" w:lineRule="atLeast"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59565E">
              <w:rPr>
                <w:rFonts w:hAnsi="宋体" w:cs="宋体" w:hint="eastAsia"/>
                <w:bCs/>
                <w:kern w:val="0"/>
                <w:sz w:val="24"/>
                <w:szCs w:val="24"/>
              </w:rPr>
              <w:t>同业分享：最佳投资者关系</w:t>
            </w:r>
            <w:r>
              <w:rPr>
                <w:rFonts w:hAnsi="宋体" w:cs="宋体" w:hint="eastAsia"/>
                <w:bCs/>
                <w:kern w:val="0"/>
                <w:sz w:val="24"/>
                <w:szCs w:val="24"/>
              </w:rPr>
              <w:t>管理</w:t>
            </w:r>
            <w:r w:rsidRPr="0059565E">
              <w:rPr>
                <w:rFonts w:hAnsi="宋体" w:cs="宋体" w:hint="eastAsia"/>
                <w:bCs/>
                <w:kern w:val="0"/>
                <w:sz w:val="24"/>
                <w:szCs w:val="24"/>
              </w:rPr>
              <w:t>实践</w:t>
            </w:r>
          </w:p>
        </w:tc>
      </w:tr>
      <w:tr w:rsidR="004F5EC2" w:rsidRPr="00195038" w:rsidTr="004F5EC2">
        <w:trPr>
          <w:trHeight w:val="375"/>
        </w:trPr>
        <w:tc>
          <w:tcPr>
            <w:tcW w:w="1509" w:type="dxa"/>
            <w:shd w:val="clear" w:color="auto" w:fill="FFFFFF"/>
            <w:tcMar>
              <w:top w:w="0" w:type="dxa"/>
              <w:left w:w="115" w:type="dxa"/>
              <w:bottom w:w="173" w:type="dxa"/>
              <w:right w:w="115" w:type="dxa"/>
            </w:tcMar>
            <w:hideMark/>
          </w:tcPr>
          <w:p w:rsidR="004F5EC2" w:rsidRPr="00195038" w:rsidRDefault="004F5EC2" w:rsidP="00F276B3">
            <w:pPr>
              <w:widowControl/>
              <w:spacing w:before="100" w:beforeAutospacing="1" w:after="100" w:afterAutospacing="1" w:line="9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5038">
              <w:rPr>
                <w:rFonts w:ascii="Calibri" w:eastAsia="宋体" w:hAnsi="Calibri" w:cs="宋体"/>
                <w:kern w:val="0"/>
                <w:sz w:val="22"/>
              </w:rPr>
              <w:t>14</w:t>
            </w:r>
            <w:r w:rsidRPr="00195038">
              <w:rPr>
                <w:rFonts w:ascii="Calibri" w:eastAsia="宋体" w:hAnsi="Calibri" w:cs="宋体" w:hint="eastAsia"/>
                <w:kern w:val="0"/>
                <w:sz w:val="22"/>
              </w:rPr>
              <w:t>:</w:t>
            </w:r>
            <w:r>
              <w:rPr>
                <w:rFonts w:ascii="Calibri" w:eastAsia="宋体" w:hAnsi="Calibri" w:cs="宋体" w:hint="eastAsia"/>
                <w:kern w:val="0"/>
                <w:sz w:val="22"/>
              </w:rPr>
              <w:t>50</w:t>
            </w:r>
            <w:r w:rsidRPr="00195038">
              <w:rPr>
                <w:rFonts w:ascii="Calibri" w:eastAsia="宋体" w:hAnsi="Calibri" w:cs="宋体"/>
                <w:kern w:val="0"/>
                <w:sz w:val="22"/>
              </w:rPr>
              <w:t xml:space="preserve"> – 15</w:t>
            </w:r>
            <w:r w:rsidRPr="00195038">
              <w:rPr>
                <w:rFonts w:ascii="Calibri" w:eastAsia="宋体" w:hAnsi="Calibri" w:cs="宋体" w:hint="eastAsia"/>
                <w:kern w:val="0"/>
                <w:sz w:val="22"/>
              </w:rPr>
              <w:t>:</w:t>
            </w:r>
            <w:r w:rsidRPr="00195038">
              <w:rPr>
                <w:rFonts w:ascii="Calibri" w:eastAsia="宋体" w:hAnsi="Calibri" w:cs="宋体"/>
                <w:kern w:val="0"/>
                <w:sz w:val="22"/>
              </w:rPr>
              <w:t>3</w:t>
            </w:r>
            <w:r>
              <w:rPr>
                <w:rFonts w:ascii="Calibri" w:eastAsia="宋体" w:hAnsi="Calibri" w:cs="宋体" w:hint="eastAsia"/>
                <w:kern w:val="0"/>
                <w:sz w:val="22"/>
              </w:rPr>
              <w:t>5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15" w:type="dxa"/>
              <w:bottom w:w="173" w:type="dxa"/>
              <w:right w:w="115" w:type="dxa"/>
            </w:tcMar>
            <w:hideMark/>
          </w:tcPr>
          <w:p w:rsidR="004F5EC2" w:rsidRPr="00195038" w:rsidRDefault="004F5EC2" w:rsidP="00F276B3">
            <w:pPr>
              <w:widowControl/>
              <w:spacing w:line="92" w:lineRule="atLeast"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6645D3">
              <w:rPr>
                <w:rFonts w:hAnsi="宋体" w:cs="宋体" w:hint="eastAsia"/>
                <w:bCs/>
                <w:kern w:val="0"/>
                <w:sz w:val="24"/>
                <w:szCs w:val="24"/>
              </w:rPr>
              <w:t>优化资产负债表</w:t>
            </w:r>
          </w:p>
        </w:tc>
      </w:tr>
      <w:tr w:rsidR="004F5EC2" w:rsidRPr="00195038" w:rsidTr="004F5EC2">
        <w:trPr>
          <w:trHeight w:val="375"/>
        </w:trPr>
        <w:tc>
          <w:tcPr>
            <w:tcW w:w="1509" w:type="dxa"/>
            <w:shd w:val="clear" w:color="auto" w:fill="FFFFFF"/>
            <w:tcMar>
              <w:top w:w="0" w:type="dxa"/>
              <w:left w:w="115" w:type="dxa"/>
              <w:bottom w:w="173" w:type="dxa"/>
              <w:right w:w="115" w:type="dxa"/>
            </w:tcMar>
            <w:hideMark/>
          </w:tcPr>
          <w:p w:rsidR="004F5EC2" w:rsidRPr="00195038" w:rsidRDefault="004F5EC2" w:rsidP="00F276B3">
            <w:pPr>
              <w:widowControl/>
              <w:spacing w:before="100" w:beforeAutospacing="1" w:after="100" w:afterAutospacing="1" w:line="9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5038">
              <w:rPr>
                <w:rFonts w:ascii="Calibri" w:eastAsia="宋体" w:hAnsi="Calibri" w:cs="宋体"/>
                <w:kern w:val="0"/>
                <w:sz w:val="22"/>
              </w:rPr>
              <w:t>15</w:t>
            </w:r>
            <w:r w:rsidRPr="00195038">
              <w:rPr>
                <w:rFonts w:ascii="Calibri" w:eastAsia="宋体" w:hAnsi="Calibri" w:cs="宋体" w:hint="eastAsia"/>
                <w:kern w:val="0"/>
                <w:sz w:val="22"/>
              </w:rPr>
              <w:t>:</w:t>
            </w:r>
            <w:r w:rsidRPr="00195038">
              <w:rPr>
                <w:rFonts w:ascii="Calibri" w:eastAsia="宋体" w:hAnsi="Calibri" w:cs="宋体"/>
                <w:kern w:val="0"/>
                <w:sz w:val="22"/>
              </w:rPr>
              <w:t>3</w:t>
            </w:r>
            <w:r>
              <w:rPr>
                <w:rFonts w:ascii="Calibri" w:eastAsia="宋体" w:hAnsi="Calibri" w:cs="宋体" w:hint="eastAsia"/>
                <w:kern w:val="0"/>
                <w:sz w:val="22"/>
              </w:rPr>
              <w:t>5</w:t>
            </w:r>
            <w:r w:rsidRPr="00195038">
              <w:rPr>
                <w:rFonts w:ascii="Calibri" w:eastAsia="宋体" w:hAnsi="Calibri" w:cs="宋体"/>
                <w:kern w:val="0"/>
                <w:sz w:val="22"/>
              </w:rPr>
              <w:t xml:space="preserve"> – 15</w:t>
            </w:r>
            <w:r w:rsidRPr="00195038">
              <w:rPr>
                <w:rFonts w:ascii="Calibri" w:eastAsia="宋体" w:hAnsi="Calibri" w:cs="宋体" w:hint="eastAsia"/>
                <w:kern w:val="0"/>
                <w:sz w:val="22"/>
              </w:rPr>
              <w:t>:</w:t>
            </w:r>
            <w:r w:rsidRPr="00195038">
              <w:rPr>
                <w:rFonts w:ascii="Calibri" w:eastAsia="宋体" w:hAnsi="Calibri" w:cs="宋体"/>
                <w:kern w:val="0"/>
                <w:sz w:val="22"/>
              </w:rPr>
              <w:t>4</w:t>
            </w:r>
            <w:r>
              <w:rPr>
                <w:rFonts w:ascii="Calibri" w:eastAsia="宋体" w:hAnsi="Calibri" w:cs="宋体" w:hint="eastAsia"/>
                <w:kern w:val="0"/>
                <w:sz w:val="22"/>
              </w:rPr>
              <w:t>5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15" w:type="dxa"/>
              <w:bottom w:w="173" w:type="dxa"/>
              <w:right w:w="115" w:type="dxa"/>
            </w:tcMar>
            <w:hideMark/>
          </w:tcPr>
          <w:p w:rsidR="004F5EC2" w:rsidRPr="00195038" w:rsidRDefault="004F5EC2" w:rsidP="00F276B3">
            <w:pPr>
              <w:widowControl/>
              <w:spacing w:before="100" w:beforeAutospacing="1" w:after="100" w:afterAutospacing="1" w:line="92" w:lineRule="atLeast"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195038">
              <w:rPr>
                <w:rFonts w:hAnsi="宋体" w:cs="宋体" w:hint="eastAsia"/>
                <w:bCs/>
                <w:kern w:val="0"/>
                <w:sz w:val="24"/>
                <w:szCs w:val="24"/>
              </w:rPr>
              <w:t>茶歇</w:t>
            </w:r>
          </w:p>
        </w:tc>
      </w:tr>
      <w:tr w:rsidR="004F5EC2" w:rsidRPr="00195038" w:rsidTr="004F5EC2">
        <w:trPr>
          <w:trHeight w:val="375"/>
        </w:trPr>
        <w:tc>
          <w:tcPr>
            <w:tcW w:w="1509" w:type="dxa"/>
            <w:shd w:val="clear" w:color="auto" w:fill="FFFFFF"/>
            <w:tcMar>
              <w:top w:w="0" w:type="dxa"/>
              <w:left w:w="115" w:type="dxa"/>
              <w:bottom w:w="173" w:type="dxa"/>
              <w:right w:w="115" w:type="dxa"/>
            </w:tcMar>
            <w:hideMark/>
          </w:tcPr>
          <w:p w:rsidR="004F5EC2" w:rsidRPr="00195038" w:rsidRDefault="004F5EC2" w:rsidP="00F276B3">
            <w:pPr>
              <w:widowControl/>
              <w:spacing w:before="100" w:beforeAutospacing="1" w:after="100" w:afterAutospacing="1" w:line="9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5038">
              <w:rPr>
                <w:rFonts w:ascii="Calibri" w:eastAsia="宋体" w:hAnsi="Calibri" w:cs="宋体"/>
                <w:kern w:val="0"/>
                <w:sz w:val="22"/>
              </w:rPr>
              <w:t>15</w:t>
            </w:r>
            <w:r w:rsidRPr="00195038">
              <w:rPr>
                <w:rFonts w:ascii="Calibri" w:eastAsia="宋体" w:hAnsi="Calibri" w:cs="宋体" w:hint="eastAsia"/>
                <w:kern w:val="0"/>
                <w:sz w:val="22"/>
              </w:rPr>
              <w:t>:</w:t>
            </w:r>
            <w:r w:rsidRPr="00195038">
              <w:rPr>
                <w:rFonts w:ascii="Calibri" w:eastAsia="宋体" w:hAnsi="Calibri" w:cs="宋体"/>
                <w:kern w:val="0"/>
                <w:sz w:val="22"/>
              </w:rPr>
              <w:t>4</w:t>
            </w:r>
            <w:r>
              <w:rPr>
                <w:rFonts w:ascii="Calibri" w:eastAsia="宋体" w:hAnsi="Calibri" w:cs="宋体" w:hint="eastAsia"/>
                <w:kern w:val="0"/>
                <w:sz w:val="22"/>
              </w:rPr>
              <w:t>5</w:t>
            </w:r>
            <w:r w:rsidRPr="00195038">
              <w:rPr>
                <w:rFonts w:ascii="Calibri" w:eastAsia="宋体" w:hAnsi="Calibri" w:cs="宋体"/>
                <w:kern w:val="0"/>
                <w:sz w:val="22"/>
              </w:rPr>
              <w:t xml:space="preserve"> – 16</w:t>
            </w:r>
            <w:r w:rsidRPr="00195038">
              <w:rPr>
                <w:rFonts w:ascii="Calibri" w:eastAsia="宋体" w:hAnsi="Calibri" w:cs="宋体" w:hint="eastAsia"/>
                <w:kern w:val="0"/>
                <w:sz w:val="22"/>
              </w:rPr>
              <w:t>:</w:t>
            </w:r>
            <w:r>
              <w:rPr>
                <w:rFonts w:ascii="Calibri" w:eastAsia="宋体" w:hAnsi="Calibri" w:cs="宋体" w:hint="eastAsia"/>
                <w:kern w:val="0"/>
                <w:sz w:val="22"/>
              </w:rPr>
              <w:t>30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15" w:type="dxa"/>
              <w:bottom w:w="173" w:type="dxa"/>
              <w:right w:w="115" w:type="dxa"/>
            </w:tcMar>
            <w:hideMark/>
          </w:tcPr>
          <w:p w:rsidR="004F5EC2" w:rsidRPr="00195038" w:rsidRDefault="004F5EC2" w:rsidP="00F276B3">
            <w:pPr>
              <w:spacing w:line="92" w:lineRule="atLeast"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195038">
              <w:rPr>
                <w:rFonts w:hAnsi="宋体" w:cs="宋体" w:hint="eastAsia"/>
                <w:bCs/>
                <w:kern w:val="0"/>
                <w:sz w:val="24"/>
                <w:szCs w:val="24"/>
              </w:rPr>
              <w:t>如何建立有效的企业沟通策略</w:t>
            </w:r>
          </w:p>
        </w:tc>
      </w:tr>
    </w:tbl>
    <w:p w:rsidR="00F276B3" w:rsidRPr="0052073E" w:rsidRDefault="0052073E" w:rsidP="0052073E">
      <w:pPr>
        <w:spacing w:line="92" w:lineRule="atLeast"/>
        <w:jc w:val="left"/>
        <w:rPr>
          <w:rFonts w:hAnsi="宋体" w:cs="宋体" w:hint="eastAsia"/>
          <w:bCs/>
          <w:kern w:val="0"/>
          <w:sz w:val="24"/>
          <w:szCs w:val="24"/>
        </w:rPr>
      </w:pPr>
      <w:r w:rsidRPr="0052073E">
        <w:rPr>
          <w:rFonts w:hAnsi="宋体" w:cs="宋体" w:hint="eastAsia"/>
          <w:bCs/>
          <w:kern w:val="0"/>
          <w:sz w:val="24"/>
          <w:szCs w:val="24"/>
        </w:rPr>
        <w:t>注：培训日程以实际安排为准</w:t>
      </w:r>
    </w:p>
    <w:bookmarkEnd w:id="0"/>
    <w:bookmarkEnd w:id="1"/>
    <w:p w:rsidR="0062602F" w:rsidRPr="00F276B3" w:rsidRDefault="0062602F"/>
    <w:sectPr w:rsidR="0062602F" w:rsidRPr="00F276B3" w:rsidSect="00626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F7C" w:rsidRDefault="00873F7C" w:rsidP="00F276B3">
      <w:r>
        <w:separator/>
      </w:r>
    </w:p>
  </w:endnote>
  <w:endnote w:type="continuationSeparator" w:id="0">
    <w:p w:rsidR="00873F7C" w:rsidRDefault="00873F7C" w:rsidP="00F27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隶书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F7C" w:rsidRDefault="00873F7C" w:rsidP="00F276B3">
      <w:r>
        <w:separator/>
      </w:r>
    </w:p>
  </w:footnote>
  <w:footnote w:type="continuationSeparator" w:id="0">
    <w:p w:rsidR="00873F7C" w:rsidRDefault="00873F7C" w:rsidP="00F276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6B3"/>
    <w:rsid w:val="001904DA"/>
    <w:rsid w:val="004F5EC2"/>
    <w:rsid w:val="0052073E"/>
    <w:rsid w:val="005816F3"/>
    <w:rsid w:val="0062602F"/>
    <w:rsid w:val="00642D42"/>
    <w:rsid w:val="00873F7C"/>
    <w:rsid w:val="00F2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B3"/>
    <w:pPr>
      <w:widowControl w:val="0"/>
      <w:jc w:val="both"/>
    </w:pPr>
    <w:rPr>
      <w:rFonts w:ascii="仿宋_GB2312" w:eastAsia="仿宋_GB2312" w:hAnsi="黑体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7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76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76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76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taozhao</dc:creator>
  <cp:keywords/>
  <dc:description/>
  <cp:lastModifiedBy>赵涛(拟稿)</cp:lastModifiedBy>
  <cp:revision>4</cp:revision>
  <cp:lastPrinted>2019-08-27T05:44:00Z</cp:lastPrinted>
  <dcterms:created xsi:type="dcterms:W3CDTF">2019-08-27T05:42:00Z</dcterms:created>
  <dcterms:modified xsi:type="dcterms:W3CDTF">2019-08-28T00:48:00Z</dcterms:modified>
</cp:coreProperties>
</file>