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9C" w:rsidRDefault="009E409C" w:rsidP="009E409C">
      <w:pPr>
        <w:widowControl/>
        <w:jc w:val="left"/>
        <w:rPr>
          <w:rFonts w:ascii="Times New Roman" w:eastAsia="黑体" w:hAnsi="Times New Roman" w:cs="Times New Roman" w:hint="eastAsia"/>
          <w:sz w:val="32"/>
          <w:szCs w:val="32"/>
        </w:rPr>
      </w:pPr>
      <w:r w:rsidRPr="00012535">
        <w:rPr>
          <w:rFonts w:ascii="Times New Roman" w:eastAsia="黑体" w:hAnsi="Times New Roman" w:cs="Times New Roman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sz w:val="32"/>
          <w:szCs w:val="32"/>
        </w:rPr>
        <w:t>1</w:t>
      </w:r>
      <w:r w:rsidRPr="00012535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9E409C" w:rsidRPr="00012535" w:rsidRDefault="009E409C" w:rsidP="009E409C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9E409C" w:rsidRPr="00266C94" w:rsidRDefault="009E409C" w:rsidP="009E409C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266C94">
        <w:rPr>
          <w:rFonts w:ascii="黑体" w:eastAsia="黑体" w:hAnsi="黑体" w:cs="Times New Roman" w:hint="eastAsia"/>
          <w:sz w:val="32"/>
          <w:szCs w:val="32"/>
        </w:rPr>
        <w:t>上交所2019年第二期公司债券新增发行人存续期业务</w:t>
      </w:r>
    </w:p>
    <w:p w:rsidR="009E409C" w:rsidRDefault="009E409C" w:rsidP="009E409C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266C94">
        <w:rPr>
          <w:rFonts w:ascii="黑体" w:eastAsia="黑体" w:hAnsi="黑体" w:cs="Times New Roman" w:hint="eastAsia"/>
          <w:sz w:val="32"/>
          <w:szCs w:val="32"/>
        </w:rPr>
        <w:t>培训</w:t>
      </w:r>
      <w:r>
        <w:rPr>
          <w:rFonts w:ascii="黑体" w:eastAsia="黑体" w:hAnsi="黑体" w:cs="Times New Roman" w:hint="eastAsia"/>
          <w:sz w:val="32"/>
          <w:szCs w:val="32"/>
        </w:rPr>
        <w:t>课程表</w:t>
      </w:r>
    </w:p>
    <w:tbl>
      <w:tblPr>
        <w:tblW w:w="7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1934"/>
        <w:gridCol w:w="4781"/>
      </w:tblGrid>
      <w:tr w:rsidR="009E409C" w:rsidRPr="00A85DB5" w:rsidTr="00D73D31">
        <w:trPr>
          <w:trHeight w:val="528"/>
          <w:jc w:val="center"/>
        </w:trPr>
        <w:tc>
          <w:tcPr>
            <w:tcW w:w="1178" w:type="dxa"/>
            <w:shd w:val="clear" w:color="auto" w:fill="BFBFBF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1934" w:type="dxa"/>
            <w:shd w:val="clear" w:color="auto" w:fill="BFBFBF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4781" w:type="dxa"/>
            <w:shd w:val="clear" w:color="auto" w:fill="BFBFBF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内容安排</w:t>
            </w:r>
          </w:p>
        </w:tc>
      </w:tr>
      <w:tr w:rsidR="009E409C" w:rsidRPr="00A85DB5" w:rsidTr="00D73D31">
        <w:trPr>
          <w:trHeight w:val="372"/>
          <w:jc w:val="center"/>
        </w:trPr>
        <w:tc>
          <w:tcPr>
            <w:tcW w:w="1178" w:type="dxa"/>
            <w:vMerge w:val="restart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8</w:t>
            </w:r>
            <w:r w:rsidRPr="00266C94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 w:rsidRPr="00266C94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日</w:t>
            </w:r>
          </w:p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(</w:t>
            </w:r>
            <w:r w:rsidRPr="00266C94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五</w:t>
            </w:r>
            <w:r w:rsidRPr="00266C94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)</w:t>
            </w:r>
          </w:p>
          <w:p w:rsidR="009E409C" w:rsidRPr="00A85DB5" w:rsidRDefault="009E409C" w:rsidP="00D73D31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8:30-9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781" w:type="dxa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签</w:t>
            </w: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</w:t>
            </w: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到</w:t>
            </w:r>
          </w:p>
        </w:tc>
      </w:tr>
      <w:tr w:rsidR="009E409C" w:rsidRPr="00A85DB5" w:rsidTr="00D73D31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9E409C" w:rsidRPr="00A85DB5" w:rsidRDefault="009E409C" w:rsidP="00D73D31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9:00-9:45</w:t>
            </w:r>
          </w:p>
        </w:tc>
        <w:tc>
          <w:tcPr>
            <w:tcW w:w="4781" w:type="dxa"/>
            <w:vAlign w:val="center"/>
          </w:tcPr>
          <w:p w:rsidR="009E409C" w:rsidRPr="00266C94" w:rsidRDefault="009E409C" w:rsidP="00D73D3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上交所债券市场概况</w:t>
            </w:r>
          </w:p>
        </w:tc>
      </w:tr>
      <w:tr w:rsidR="009E409C" w:rsidRPr="00A85DB5" w:rsidTr="00D73D31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9E409C" w:rsidRPr="00A85DB5" w:rsidRDefault="009E409C" w:rsidP="00D73D31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9:45-10:45</w:t>
            </w:r>
          </w:p>
        </w:tc>
        <w:tc>
          <w:tcPr>
            <w:tcW w:w="4781" w:type="dxa"/>
            <w:vAlign w:val="center"/>
          </w:tcPr>
          <w:p w:rsidR="009E409C" w:rsidRPr="00266C94" w:rsidRDefault="009E409C" w:rsidP="00D73D3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公司债券监管政策要求</w:t>
            </w:r>
          </w:p>
        </w:tc>
      </w:tr>
      <w:tr w:rsidR="009E409C" w:rsidRPr="00A85DB5" w:rsidTr="00D73D31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9E409C" w:rsidRPr="00A85DB5" w:rsidRDefault="009E409C" w:rsidP="00D73D31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45-11:45</w:t>
            </w:r>
          </w:p>
        </w:tc>
        <w:tc>
          <w:tcPr>
            <w:tcW w:w="4781" w:type="dxa"/>
            <w:vAlign w:val="center"/>
          </w:tcPr>
          <w:p w:rsidR="009E409C" w:rsidRPr="00266C94" w:rsidRDefault="009E409C" w:rsidP="00D73D3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公司债发行承销最新政策解读</w:t>
            </w:r>
          </w:p>
        </w:tc>
      </w:tr>
      <w:tr w:rsidR="009E409C" w:rsidRPr="00A85DB5" w:rsidTr="00D73D31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9E409C" w:rsidRPr="00A85DB5" w:rsidRDefault="009E409C" w:rsidP="00D73D31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11:45-14:00</w:t>
            </w:r>
          </w:p>
        </w:tc>
        <w:tc>
          <w:tcPr>
            <w:tcW w:w="4781" w:type="dxa"/>
            <w:vAlign w:val="center"/>
          </w:tcPr>
          <w:p w:rsidR="009E409C" w:rsidRPr="00266C94" w:rsidRDefault="009E409C" w:rsidP="00D73D3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自助午餐</w:t>
            </w:r>
          </w:p>
        </w:tc>
      </w:tr>
      <w:tr w:rsidR="009E409C" w:rsidRPr="00A85DB5" w:rsidTr="00D73D31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9E409C" w:rsidRPr="00A85DB5" w:rsidRDefault="009E409C" w:rsidP="00D73D31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14:00-15:00</w:t>
            </w:r>
          </w:p>
        </w:tc>
        <w:tc>
          <w:tcPr>
            <w:tcW w:w="4781" w:type="dxa"/>
            <w:vAlign w:val="center"/>
          </w:tcPr>
          <w:p w:rsidR="009E409C" w:rsidRPr="00266C94" w:rsidRDefault="009E409C" w:rsidP="00D73D3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定期报告及临时报告信息披露解析</w:t>
            </w:r>
          </w:p>
        </w:tc>
      </w:tr>
      <w:tr w:rsidR="009E409C" w:rsidRPr="00A85DB5" w:rsidTr="00D73D31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9E409C" w:rsidRPr="00A85DB5" w:rsidRDefault="009E409C" w:rsidP="00D73D31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15:00-16:00</w:t>
            </w:r>
          </w:p>
        </w:tc>
        <w:tc>
          <w:tcPr>
            <w:tcW w:w="4781" w:type="dxa"/>
            <w:vAlign w:val="center"/>
          </w:tcPr>
          <w:p w:rsidR="009E409C" w:rsidRPr="00266C94" w:rsidRDefault="009E409C" w:rsidP="00D73D3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XBRL</w:t>
            </w: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技术应用讲解</w:t>
            </w:r>
          </w:p>
        </w:tc>
      </w:tr>
      <w:tr w:rsidR="009E409C" w:rsidRPr="00A85DB5" w:rsidTr="00D73D31">
        <w:trPr>
          <w:trHeight w:val="149"/>
          <w:jc w:val="center"/>
        </w:trPr>
        <w:tc>
          <w:tcPr>
            <w:tcW w:w="1178" w:type="dxa"/>
            <w:vMerge/>
            <w:vAlign w:val="center"/>
          </w:tcPr>
          <w:p w:rsidR="009E409C" w:rsidRPr="00A85DB5" w:rsidRDefault="009E409C" w:rsidP="00D73D31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16:00-17:00</w:t>
            </w:r>
          </w:p>
        </w:tc>
        <w:tc>
          <w:tcPr>
            <w:tcW w:w="4781" w:type="dxa"/>
            <w:vAlign w:val="center"/>
          </w:tcPr>
          <w:p w:rsidR="009E409C" w:rsidRPr="00266C94" w:rsidRDefault="009E409C" w:rsidP="00D73D3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风险管理及风险处置讲解</w:t>
            </w:r>
          </w:p>
        </w:tc>
      </w:tr>
      <w:tr w:rsidR="009E409C" w:rsidRPr="009124FA" w:rsidTr="00D73D31">
        <w:trPr>
          <w:trHeight w:val="419"/>
          <w:jc w:val="center"/>
        </w:trPr>
        <w:tc>
          <w:tcPr>
            <w:tcW w:w="1178" w:type="dxa"/>
            <w:vMerge/>
            <w:vAlign w:val="center"/>
          </w:tcPr>
          <w:p w:rsidR="009E409C" w:rsidRPr="00A85DB5" w:rsidRDefault="009E409C" w:rsidP="00D73D31">
            <w:pPr>
              <w:spacing w:line="440" w:lineRule="exact"/>
              <w:jc w:val="center"/>
              <w:rPr>
                <w:rFonts w:hAnsi="仿宋"/>
                <w:sz w:val="24"/>
                <w:szCs w:val="30"/>
              </w:rPr>
            </w:pPr>
          </w:p>
        </w:tc>
        <w:tc>
          <w:tcPr>
            <w:tcW w:w="1934" w:type="dxa"/>
            <w:vAlign w:val="center"/>
          </w:tcPr>
          <w:p w:rsidR="009E409C" w:rsidRPr="00266C94" w:rsidRDefault="009E409C" w:rsidP="00D73D31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17:00-18:00</w:t>
            </w:r>
          </w:p>
        </w:tc>
        <w:tc>
          <w:tcPr>
            <w:tcW w:w="4781" w:type="dxa"/>
            <w:vAlign w:val="center"/>
          </w:tcPr>
          <w:p w:rsidR="009E409C" w:rsidRPr="00266C94" w:rsidRDefault="009E409C" w:rsidP="00D73D3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合</w:t>
            </w:r>
            <w:proofErr w:type="gramStart"/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266C9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监管常见问题讲解</w:t>
            </w:r>
          </w:p>
        </w:tc>
      </w:tr>
    </w:tbl>
    <w:p w:rsidR="009E409C" w:rsidRPr="002B6104" w:rsidRDefault="009E409C" w:rsidP="009E409C">
      <w:pPr>
        <w:spacing w:line="0" w:lineRule="atLeast"/>
        <w:rPr>
          <w:rFonts w:ascii="黑体" w:eastAsia="黑体" w:hAnsi="黑体"/>
          <w:sz w:val="16"/>
          <w:szCs w:val="21"/>
        </w:rPr>
      </w:pPr>
    </w:p>
    <w:p w:rsidR="009E409C" w:rsidRDefault="009E409C" w:rsidP="009E409C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9E409C" w:rsidRPr="00012535" w:rsidRDefault="009E409C" w:rsidP="009E409C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</w:p>
    <w:p w:rsidR="00516642" w:rsidRPr="009E409C" w:rsidRDefault="00293574" w:rsidP="009E409C">
      <w:pPr>
        <w:rPr>
          <w:szCs w:val="32"/>
        </w:rPr>
      </w:pPr>
    </w:p>
    <w:sectPr w:rsidR="00516642" w:rsidRPr="009E409C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574" w:rsidRDefault="00293574" w:rsidP="00990A80">
      <w:r>
        <w:separator/>
      </w:r>
    </w:p>
  </w:endnote>
  <w:endnote w:type="continuationSeparator" w:id="0">
    <w:p w:rsidR="00293574" w:rsidRDefault="00293574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574" w:rsidRDefault="00293574" w:rsidP="00990A80">
      <w:r>
        <w:separator/>
      </w:r>
    </w:p>
  </w:footnote>
  <w:footnote w:type="continuationSeparator" w:id="0">
    <w:p w:rsidR="00293574" w:rsidRDefault="00293574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1103AA"/>
    <w:rsid w:val="00293574"/>
    <w:rsid w:val="00364591"/>
    <w:rsid w:val="0047259B"/>
    <w:rsid w:val="00482EC2"/>
    <w:rsid w:val="004A3037"/>
    <w:rsid w:val="005C4783"/>
    <w:rsid w:val="005D7388"/>
    <w:rsid w:val="00622E93"/>
    <w:rsid w:val="00737202"/>
    <w:rsid w:val="00777C8F"/>
    <w:rsid w:val="008D6355"/>
    <w:rsid w:val="00941C84"/>
    <w:rsid w:val="00990A80"/>
    <w:rsid w:val="009B2214"/>
    <w:rsid w:val="009E409C"/>
    <w:rsid w:val="009E58FA"/>
    <w:rsid w:val="00AA4DBC"/>
    <w:rsid w:val="00AB6801"/>
    <w:rsid w:val="00B91B2F"/>
    <w:rsid w:val="00BB1ADC"/>
    <w:rsid w:val="00BD4E41"/>
    <w:rsid w:val="00C11C3C"/>
    <w:rsid w:val="00CB3FA8"/>
    <w:rsid w:val="00D54412"/>
    <w:rsid w:val="00D7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9</cp:revision>
  <dcterms:created xsi:type="dcterms:W3CDTF">2019-01-16T05:58:00Z</dcterms:created>
  <dcterms:modified xsi:type="dcterms:W3CDTF">2019-07-12T06:41:00Z</dcterms:modified>
</cp:coreProperties>
</file>