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7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7650A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7650A5">
        <w:rPr>
          <w:rFonts w:ascii="Times New Roman" w:eastAsia="黑体" w:hAnsi="Times New Roman" w:cs="Times New Roman"/>
          <w:bCs/>
          <w:kern w:val="44"/>
          <w:sz w:val="32"/>
          <w:szCs w:val="32"/>
        </w:rPr>
        <w:t>1</w:t>
      </w:r>
      <w:r w:rsidRPr="007650A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4A3037" w:rsidRPr="007650A5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A3037" w:rsidRDefault="004A3037" w:rsidP="004A3037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r w:rsidRPr="003C0B4A">
        <w:rPr>
          <w:rFonts w:ascii="Times New Roman" w:eastAsia="黑体" w:hAnsi="Times New Roman" w:cs="Times New Roman"/>
          <w:sz w:val="32"/>
          <w:szCs w:val="32"/>
        </w:rPr>
        <w:t>第十七期公司债发行承销及</w:t>
      </w:r>
      <w:proofErr w:type="gramStart"/>
      <w:r w:rsidRPr="003C0B4A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3C0B4A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p w:rsidR="004A3037" w:rsidRPr="003C0B4A" w:rsidRDefault="004A3037" w:rsidP="004A3037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559"/>
        <w:gridCol w:w="1276"/>
        <w:gridCol w:w="5973"/>
      </w:tblGrid>
      <w:tr w:rsidR="004A3037" w:rsidRPr="004133A4" w:rsidTr="00B5472D">
        <w:trPr>
          <w:trHeight w:val="528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3037" w:rsidRPr="004133A4" w:rsidRDefault="004A3037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3037" w:rsidRPr="004133A4" w:rsidRDefault="004A3037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3037" w:rsidRPr="004133A4" w:rsidRDefault="004A3037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3037" w:rsidRPr="004133A4" w:rsidRDefault="004A3037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培训内容</w:t>
            </w:r>
          </w:p>
        </w:tc>
      </w:tr>
      <w:tr w:rsidR="004A3037" w:rsidRPr="004133A4" w:rsidTr="00B5472D">
        <w:trPr>
          <w:trHeight w:val="372"/>
          <w:jc w:val="center"/>
        </w:trPr>
        <w:tc>
          <w:tcPr>
            <w:tcW w:w="1355" w:type="dxa"/>
            <w:vMerge w:val="restart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6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19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星期三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276" w:type="dxa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9:00-9:45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9:45-10:45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第二节</w:t>
            </w: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债券市场宏观形势分析</w:t>
            </w:r>
          </w:p>
        </w:tc>
      </w:tr>
      <w:tr w:rsidR="004A3037" w:rsidRPr="004133A4" w:rsidTr="00B5472D">
        <w:trPr>
          <w:trHeight w:val="327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10:45-11:45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第三节</w:t>
            </w: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公司债发行承销最新政策解读</w:t>
            </w:r>
          </w:p>
        </w:tc>
      </w:tr>
      <w:tr w:rsidR="004A3037" w:rsidRPr="004133A4" w:rsidTr="00B5472D">
        <w:trPr>
          <w:trHeight w:val="277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11:45-14:00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73" w:type="dxa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4133A4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4133A4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4A3037" w:rsidRPr="004133A4" w:rsidTr="00B5472D">
        <w:trPr>
          <w:trHeight w:val="641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上交所《公司债券上市规则》《非公开发行公司债券管理办法》等规则解读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第六节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《投资者适当性管理办法》解读</w:t>
            </w:r>
          </w:p>
        </w:tc>
      </w:tr>
      <w:tr w:rsidR="004A3037" w:rsidRPr="004133A4" w:rsidTr="00B5472D">
        <w:trPr>
          <w:trHeight w:val="37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6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20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星期四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第七节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4A3037" w:rsidRPr="004133A4" w:rsidTr="00B5472D">
        <w:trPr>
          <w:trHeight w:val="372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第八节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4A3037" w:rsidRPr="004133A4" w:rsidTr="00B5472D">
        <w:trPr>
          <w:trHeight w:val="372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11:00-11:45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第九节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上交所公司债券发行业务介绍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11:45-14:00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73" w:type="dxa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第十节</w:t>
            </w:r>
          </w:p>
        </w:tc>
        <w:tc>
          <w:tcPr>
            <w:tcW w:w="5973" w:type="dxa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上交所公司债券上市业务介绍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第十一节</w:t>
            </w:r>
          </w:p>
        </w:tc>
        <w:tc>
          <w:tcPr>
            <w:tcW w:w="5973" w:type="dxa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</w:t>
            </w:r>
            <w:proofErr w:type="gramStart"/>
            <w:r w:rsidRPr="004133A4">
              <w:rPr>
                <w:rFonts w:ascii="Times New Roman" w:eastAsia="仿宋_GB2312" w:hAnsi="Times New Roman" w:cs="Times New Roman"/>
                <w:sz w:val="24"/>
              </w:rPr>
              <w:t>债信息</w:t>
            </w:r>
            <w:proofErr w:type="gramEnd"/>
            <w:r w:rsidRPr="004133A4">
              <w:rPr>
                <w:rFonts w:ascii="Times New Roman" w:eastAsia="仿宋_GB2312" w:hAnsi="Times New Roman" w:cs="Times New Roman"/>
                <w:sz w:val="24"/>
              </w:rPr>
              <w:t>披露要求解读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16:00-16:30</w:t>
            </w:r>
          </w:p>
        </w:tc>
        <w:tc>
          <w:tcPr>
            <w:tcW w:w="7249" w:type="dxa"/>
            <w:gridSpan w:val="2"/>
            <w:vAlign w:val="center"/>
          </w:tcPr>
          <w:p w:rsidR="004A3037" w:rsidRPr="004133A4" w:rsidRDefault="004A3037" w:rsidP="00B5472D">
            <w:pPr>
              <w:tabs>
                <w:tab w:val="left" w:pos="3861"/>
              </w:tabs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   </w:t>
            </w:r>
            <w:r w:rsidRPr="004133A4">
              <w:rPr>
                <w:rFonts w:ascii="Times New Roman" w:eastAsia="仿宋_GB2312" w:hAnsi="Times New Roman" w:cs="Times New Roman"/>
                <w:b/>
                <w:sz w:val="24"/>
              </w:rPr>
              <w:t>答疑</w:t>
            </w:r>
          </w:p>
        </w:tc>
      </w:tr>
      <w:tr w:rsidR="004A3037" w:rsidRPr="004133A4" w:rsidTr="00B5472D">
        <w:trPr>
          <w:trHeight w:val="37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6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21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星期五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二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276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11:00-12:30</w:t>
            </w:r>
          </w:p>
        </w:tc>
        <w:tc>
          <w:tcPr>
            <w:tcW w:w="7249" w:type="dxa"/>
            <w:gridSpan w:val="2"/>
            <w:vAlign w:val="center"/>
          </w:tcPr>
          <w:p w:rsidR="004A3037" w:rsidRPr="00B97691" w:rsidRDefault="004A3037" w:rsidP="00B5472D">
            <w:pPr>
              <w:tabs>
                <w:tab w:val="left" w:pos="4003"/>
              </w:tabs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        </w:t>
            </w:r>
            <w:r w:rsidRPr="00B97691">
              <w:rPr>
                <w:rFonts w:ascii="Times New Roman" w:eastAsia="仿宋_GB2312" w:hAnsi="Times New Roman" w:cs="Times New Roman"/>
                <w:b/>
                <w:sz w:val="24"/>
              </w:rPr>
              <w:t>考试</w:t>
            </w:r>
          </w:p>
        </w:tc>
      </w:tr>
      <w:tr w:rsidR="004A3037" w:rsidRPr="004133A4" w:rsidTr="00B5472D">
        <w:trPr>
          <w:trHeight w:val="149"/>
          <w:jc w:val="center"/>
        </w:trPr>
        <w:tc>
          <w:tcPr>
            <w:tcW w:w="1355" w:type="dxa"/>
            <w:vMerge/>
          </w:tcPr>
          <w:p w:rsidR="004A3037" w:rsidRPr="004133A4" w:rsidRDefault="004A3037" w:rsidP="00B5472D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3037" w:rsidRPr="004133A4" w:rsidRDefault="004A3037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73" w:type="dxa"/>
            <w:vAlign w:val="center"/>
          </w:tcPr>
          <w:p w:rsidR="004A3037" w:rsidRPr="004133A4" w:rsidRDefault="004A3037" w:rsidP="00B5472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</w:tbl>
    <w:p w:rsidR="004A3037" w:rsidRPr="003C0B4A" w:rsidRDefault="004A3037" w:rsidP="004A3037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3C0B4A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4A3037" w:rsidRPr="00B97691" w:rsidRDefault="004A3037" w:rsidP="004A303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A3037" w:rsidRPr="003C0B4A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A3037" w:rsidRPr="003C0B4A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A3037" w:rsidRPr="003C0B4A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A3037" w:rsidRPr="003C0B4A" w:rsidRDefault="004A3037" w:rsidP="004A303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16642" w:rsidRPr="004A3037" w:rsidRDefault="00AA4DBC" w:rsidP="004A3037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sectPr w:rsidR="00516642" w:rsidRPr="004A3037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BC" w:rsidRDefault="00AA4DBC" w:rsidP="00990A80">
      <w:r>
        <w:separator/>
      </w:r>
    </w:p>
  </w:endnote>
  <w:endnote w:type="continuationSeparator" w:id="0">
    <w:p w:rsidR="00AA4DBC" w:rsidRDefault="00AA4DBC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BC" w:rsidRDefault="00AA4DBC" w:rsidP="00990A80">
      <w:r>
        <w:separator/>
      </w:r>
    </w:p>
  </w:footnote>
  <w:footnote w:type="continuationSeparator" w:id="0">
    <w:p w:rsidR="00AA4DBC" w:rsidRDefault="00AA4DBC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364591"/>
    <w:rsid w:val="004A3037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C11C3C"/>
    <w:rsid w:val="00D5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2019-01-16T05:58:00Z</dcterms:created>
  <dcterms:modified xsi:type="dcterms:W3CDTF">2019-05-17T03:19:00Z</dcterms:modified>
</cp:coreProperties>
</file>