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6831EB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391532" w:rsidRDefault="00391532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1615C0">
        <w:rPr>
          <w:rFonts w:ascii="黑体" w:eastAsia="黑体" w:hAnsi="黑体" w:hint="eastAsia"/>
          <w:sz w:val="32"/>
          <w:szCs w:val="32"/>
        </w:rPr>
        <w:t>上海证券交易所</w:t>
      </w:r>
    </w:p>
    <w:p w:rsidR="00D7057F" w:rsidRPr="00391532" w:rsidRDefault="002614D2" w:rsidP="0039153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2019</w:t>
      </w:r>
      <w:r>
        <w:rPr>
          <w:rFonts w:eastAsia="黑体" w:hint="eastAsia"/>
          <w:sz w:val="32"/>
          <w:szCs w:val="32"/>
        </w:rPr>
        <w:t>年第一期</w:t>
      </w:r>
      <w:r w:rsidR="00391532" w:rsidRPr="00B75221">
        <w:rPr>
          <w:rFonts w:eastAsia="黑体" w:hint="eastAsia"/>
          <w:sz w:val="32"/>
          <w:szCs w:val="32"/>
        </w:rPr>
        <w:t>资产证券化业务原始权益人</w:t>
      </w:r>
      <w:r w:rsidR="00391532" w:rsidRPr="00B75221">
        <w:rPr>
          <w:rFonts w:eastAsia="黑体"/>
          <w:sz w:val="32"/>
          <w:szCs w:val="32"/>
        </w:rPr>
        <w:t>专题</w:t>
      </w:r>
      <w:r>
        <w:rPr>
          <w:rFonts w:eastAsia="黑体" w:hint="eastAsia"/>
          <w:sz w:val="32"/>
          <w:szCs w:val="32"/>
        </w:rPr>
        <w:t>培训</w:t>
      </w:r>
    </w:p>
    <w:p w:rsidR="00D7057F" w:rsidRDefault="00391532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日</w:t>
      </w:r>
      <w:r w:rsidR="001615C0">
        <w:rPr>
          <w:rFonts w:ascii="黑体" w:eastAsia="黑体" w:hAnsi="黑体" w:hint="eastAsia"/>
          <w:sz w:val="32"/>
          <w:szCs w:val="32"/>
        </w:rPr>
        <w:t xml:space="preserve"> 程 表</w:t>
      </w:r>
    </w:p>
    <w:p w:rsidR="00D7057F" w:rsidRDefault="001615C0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E65EF3">
        <w:rPr>
          <w:rFonts w:ascii="黑体" w:eastAsia="黑体" w:hAnsi="黑体" w:hint="eastAsia"/>
          <w:szCs w:val="21"/>
        </w:rPr>
        <w:t>兴荣温德</w:t>
      </w:r>
      <w:proofErr w:type="gramStart"/>
      <w:r w:rsidR="00E65EF3">
        <w:rPr>
          <w:rFonts w:ascii="黑体" w:eastAsia="黑体" w:hAnsi="黑体" w:hint="eastAsia"/>
          <w:szCs w:val="21"/>
        </w:rPr>
        <w:t>姆</w:t>
      </w:r>
      <w:proofErr w:type="gramEnd"/>
      <w:r w:rsidR="00E65EF3">
        <w:rPr>
          <w:rFonts w:ascii="黑体" w:eastAsia="黑体" w:hAnsi="黑体" w:hint="eastAsia"/>
          <w:szCs w:val="21"/>
        </w:rPr>
        <w:t>至尊豪庭</w:t>
      </w:r>
      <w:r w:rsidR="00391532" w:rsidRPr="00391532">
        <w:rPr>
          <w:rFonts w:ascii="黑体" w:eastAsia="黑体" w:hAnsi="黑体" w:hint="eastAsia"/>
          <w:szCs w:val="21"/>
        </w:rPr>
        <w:t>酒店（</w:t>
      </w:r>
      <w:r w:rsidR="00E65EF3">
        <w:rPr>
          <w:rFonts w:ascii="黑体" w:eastAsia="黑体" w:hAnsi="黑体" w:hint="eastAsia"/>
          <w:szCs w:val="21"/>
        </w:rPr>
        <w:t>浦东新区浦东大道2288号</w:t>
      </w:r>
      <w:r w:rsidR="00391532" w:rsidRPr="00391532">
        <w:rPr>
          <w:rFonts w:ascii="黑体" w:eastAsia="黑体" w:hAnsi="黑体" w:hint="eastAsia"/>
          <w:szCs w:val="21"/>
        </w:rPr>
        <w:t>），</w:t>
      </w:r>
      <w:r w:rsidR="002614D2">
        <w:rPr>
          <w:rFonts w:ascii="黑体" w:eastAsia="黑体" w:hAnsi="黑体" w:hint="eastAsia"/>
          <w:szCs w:val="21"/>
        </w:rPr>
        <w:t>六</w:t>
      </w:r>
      <w:r w:rsidR="00391532" w:rsidRPr="00391532">
        <w:rPr>
          <w:rFonts w:ascii="黑体" w:eastAsia="黑体" w:hAnsi="黑体" w:hint="eastAsia"/>
          <w:szCs w:val="21"/>
        </w:rPr>
        <w:t>楼</w:t>
      </w:r>
      <w:r w:rsidR="00E65EF3" w:rsidRPr="00E65EF3">
        <w:rPr>
          <w:rFonts w:ascii="黑体" w:eastAsia="黑体" w:hAnsi="黑体" w:hint="eastAsia"/>
          <w:szCs w:val="21"/>
        </w:rPr>
        <w:t>豪廷宴会</w:t>
      </w:r>
      <w:r w:rsidR="00391532" w:rsidRPr="00391532">
        <w:rPr>
          <w:rFonts w:ascii="黑体" w:eastAsia="黑体" w:hAnsi="黑体" w:hint="eastAsia"/>
          <w:szCs w:val="21"/>
        </w:rPr>
        <w:t>厅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6673"/>
      </w:tblGrid>
      <w:tr w:rsidR="00400AF6" w:rsidTr="00F2691E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400AF6" w:rsidRDefault="00400AF6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6673" w:type="dxa"/>
            <w:shd w:val="clear" w:color="auto" w:fill="264E84"/>
            <w:vAlign w:val="center"/>
          </w:tcPr>
          <w:p w:rsidR="00400AF6" w:rsidRDefault="00400AF6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2"/>
            <w:shd w:val="clear" w:color="auto" w:fill="auto"/>
            <w:vAlign w:val="center"/>
          </w:tcPr>
          <w:p w:rsidR="00D7057F" w:rsidRDefault="00391532" w:rsidP="002614D2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2614D2">
              <w:rPr>
                <w:rFonts w:ascii="黑体" w:eastAsia="黑体" w:hAnsi="黑体" w:cs="宋体" w:hint="eastAsia"/>
                <w:sz w:val="24"/>
              </w:rPr>
              <w:t>0</w:t>
            </w:r>
            <w:r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2614D2">
              <w:rPr>
                <w:rFonts w:ascii="黑体" w:eastAsia="黑体" w:hAnsi="黑体" w:cs="宋体" w:hint="eastAsia"/>
                <w:sz w:val="24"/>
              </w:rPr>
              <w:t>四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 w:rsidP="003915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</w:t>
            </w:r>
            <w:r w:rsidR="00391532">
              <w:rPr>
                <w:rFonts w:ascii="楷体" w:eastAsia="楷体" w:hAnsi="楷体" w:cs="宋体" w:hint="eastAsia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D7057F" w:rsidRDefault="001615C0" w:rsidP="00E65EF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</w:t>
            </w:r>
            <w:r w:rsidR="00391532">
              <w:rPr>
                <w:rFonts w:ascii="楷体" w:eastAsia="楷体" w:hAnsi="楷体" w:cs="宋体" w:hint="eastAsia"/>
                <w:sz w:val="24"/>
              </w:rPr>
              <w:t>签</w:t>
            </w:r>
            <w:r>
              <w:rPr>
                <w:rFonts w:ascii="楷体" w:eastAsia="楷体" w:hAnsi="楷体" w:cs="宋体" w:hint="eastAsia"/>
                <w:sz w:val="24"/>
              </w:rPr>
              <w:t>到(</w:t>
            </w:r>
            <w:r w:rsidR="00E65EF3">
              <w:rPr>
                <w:rFonts w:ascii="楷体" w:eastAsia="楷体" w:hAnsi="楷体" w:cs="宋体" w:hint="eastAsia"/>
                <w:sz w:val="24"/>
              </w:rPr>
              <w:t>兴荣温德</w:t>
            </w:r>
            <w:proofErr w:type="gramStart"/>
            <w:r w:rsidR="00E65EF3">
              <w:rPr>
                <w:rFonts w:ascii="楷体" w:eastAsia="楷体" w:hAnsi="楷体" w:cs="宋体" w:hint="eastAsia"/>
                <w:sz w:val="24"/>
              </w:rPr>
              <w:t>姆</w:t>
            </w:r>
            <w:proofErr w:type="gramEnd"/>
            <w:r w:rsidR="00E65EF3">
              <w:rPr>
                <w:rFonts w:ascii="楷体" w:eastAsia="楷体" w:hAnsi="楷体" w:cs="宋体" w:hint="eastAsia"/>
                <w:sz w:val="24"/>
              </w:rPr>
              <w:t>至尊豪</w:t>
            </w:r>
            <w:proofErr w:type="gramStart"/>
            <w:r w:rsidR="00E65EF3">
              <w:rPr>
                <w:rFonts w:ascii="楷体" w:eastAsia="楷体" w:hAnsi="楷体" w:cs="宋体" w:hint="eastAsia"/>
                <w:sz w:val="24"/>
              </w:rPr>
              <w:t>庭</w:t>
            </w:r>
            <w:r w:rsidR="00391532" w:rsidRPr="00391532">
              <w:rPr>
                <w:rFonts w:ascii="楷体" w:eastAsia="楷体" w:hAnsi="楷体" w:cs="宋体" w:hint="eastAsia"/>
                <w:sz w:val="24"/>
              </w:rPr>
              <w:t>酒店</w:t>
            </w:r>
            <w:proofErr w:type="gramEnd"/>
            <w:r w:rsidR="002614D2">
              <w:rPr>
                <w:rFonts w:ascii="楷体" w:eastAsia="楷体" w:hAnsi="楷体" w:cs="宋体" w:hint="eastAsia"/>
                <w:sz w:val="24"/>
              </w:rPr>
              <w:t>六</w:t>
            </w:r>
            <w:r>
              <w:rPr>
                <w:rFonts w:ascii="楷体" w:eastAsia="楷体" w:hAnsi="楷体" w:cs="宋体" w:hint="eastAsia"/>
                <w:sz w:val="24"/>
              </w:rPr>
              <w:t>楼</w:t>
            </w:r>
            <w:r w:rsidR="00E65EF3">
              <w:rPr>
                <w:rFonts w:ascii="楷体" w:eastAsia="楷体" w:hAnsi="楷体" w:cs="宋体" w:hint="eastAsia"/>
                <w:sz w:val="24"/>
              </w:rPr>
              <w:t>豪廷宴会</w:t>
            </w:r>
            <w:r w:rsidR="00391532">
              <w:rPr>
                <w:rFonts w:ascii="楷体" w:eastAsia="楷体" w:hAnsi="楷体" w:cs="宋体" w:hint="eastAsia"/>
                <w:sz w:val="24"/>
              </w:rPr>
              <w:t>厅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400AF6" w:rsidTr="00A674B7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 w:rsidP="00E66A5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</w:t>
            </w:r>
            <w:r w:rsidR="00E66A51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E66A51"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400AF6" w:rsidP="0039153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欢迎致辞</w:t>
            </w:r>
          </w:p>
        </w:tc>
      </w:tr>
      <w:tr w:rsidR="00400AF6" w:rsidTr="00002738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E66A51" w:rsidP="00E66A5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400AF6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</w:t>
            </w:r>
            <w:r w:rsidR="00400AF6">
              <w:rPr>
                <w:rFonts w:ascii="楷体" w:eastAsia="楷体" w:hAnsi="楷体" w:cs="宋体" w:hint="eastAsia"/>
                <w:sz w:val="24"/>
              </w:rPr>
              <w:t>-</w:t>
            </w: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="00400AF6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400AF6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91532">
              <w:rPr>
                <w:rFonts w:ascii="楷体" w:eastAsia="楷体" w:hAnsi="楷体" w:cs="宋体" w:hint="eastAsia"/>
                <w:sz w:val="24"/>
              </w:rPr>
              <w:t>资产支持证券监管政策解读</w:t>
            </w:r>
          </w:p>
        </w:tc>
      </w:tr>
      <w:tr w:rsidR="00400AF6" w:rsidTr="00870661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E66A51" w:rsidP="00E66A5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="00400AF6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</w:t>
            </w:r>
            <w:r w:rsidR="00400AF6">
              <w:rPr>
                <w:rFonts w:ascii="楷体" w:eastAsia="楷体" w:hAnsi="楷体" w:cs="宋体" w:hint="eastAsia"/>
                <w:sz w:val="24"/>
              </w:rPr>
              <w:t>-1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400AF6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2614D2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91532">
              <w:rPr>
                <w:rFonts w:ascii="楷体" w:eastAsia="楷体" w:hAnsi="楷体" w:cs="宋体" w:hint="eastAsia"/>
                <w:sz w:val="24"/>
              </w:rPr>
              <w:t>上交</w:t>
            </w:r>
            <w:proofErr w:type="gramStart"/>
            <w:r w:rsidRPr="00391532">
              <w:rPr>
                <w:rFonts w:ascii="楷体" w:eastAsia="楷体" w:hAnsi="楷体" w:cs="宋体" w:hint="eastAsia"/>
                <w:sz w:val="24"/>
              </w:rPr>
              <w:t>所资产</w:t>
            </w:r>
            <w:proofErr w:type="gramEnd"/>
            <w:r w:rsidRPr="00391532">
              <w:rPr>
                <w:rFonts w:ascii="楷体" w:eastAsia="楷体" w:hAnsi="楷体" w:cs="宋体" w:hint="eastAsia"/>
                <w:sz w:val="24"/>
              </w:rPr>
              <w:t>支持证券市场概况、创新案例及发展趋势</w:t>
            </w:r>
          </w:p>
        </w:tc>
      </w:tr>
      <w:tr w:rsidR="00EC4B37" w:rsidTr="00870661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EC4B37" w:rsidRDefault="00E66A51" w:rsidP="00E66A5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</w:t>
            </w:r>
            <w:r w:rsidR="00EC4B37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</w:t>
            </w:r>
            <w:r w:rsidR="00EC4B37">
              <w:rPr>
                <w:rFonts w:ascii="楷体" w:eastAsia="楷体" w:hAnsi="楷体" w:cs="宋体" w:hint="eastAsia"/>
                <w:sz w:val="24"/>
              </w:rPr>
              <w:t>-11: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EC4B37" w:rsidRPr="00391532" w:rsidRDefault="00E65EF3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课间休息</w:t>
            </w:r>
          </w:p>
        </w:tc>
      </w:tr>
      <w:tr w:rsidR="00400AF6" w:rsidTr="0030047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E66A51" w:rsidP="00E66A5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11:00</w:t>
            </w:r>
            <w:r w:rsidR="00400AF6">
              <w:rPr>
                <w:rFonts w:ascii="楷体" w:eastAsia="楷体" w:hAnsi="楷体" w:cs="宋体" w:hint="eastAsia"/>
                <w:sz w:val="24"/>
              </w:rPr>
              <w:t>-1</w:t>
            </w:r>
            <w:r>
              <w:rPr>
                <w:rFonts w:ascii="楷体" w:eastAsia="楷体" w:hAnsi="楷体" w:cs="宋体" w:hint="eastAsia"/>
                <w:sz w:val="24"/>
              </w:rPr>
              <w:t>2</w:t>
            </w:r>
            <w:r w:rsidR="00400AF6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2614D2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91532">
              <w:rPr>
                <w:rFonts w:ascii="楷体" w:eastAsia="楷体" w:hAnsi="楷体" w:cs="宋体" w:hint="eastAsia"/>
                <w:sz w:val="24"/>
              </w:rPr>
              <w:t>上交</w:t>
            </w:r>
            <w:proofErr w:type="gramStart"/>
            <w:r w:rsidRPr="00391532">
              <w:rPr>
                <w:rFonts w:ascii="楷体" w:eastAsia="楷体" w:hAnsi="楷体" w:cs="宋体" w:hint="eastAsia"/>
                <w:sz w:val="24"/>
              </w:rPr>
              <w:t>所资产</w:t>
            </w:r>
            <w:proofErr w:type="gramEnd"/>
            <w:r w:rsidRPr="00391532">
              <w:rPr>
                <w:rFonts w:ascii="楷体" w:eastAsia="楷体" w:hAnsi="楷体" w:cs="宋体" w:hint="eastAsia"/>
                <w:sz w:val="24"/>
              </w:rPr>
              <w:t>支持证券监管规则及指南要求</w:t>
            </w:r>
          </w:p>
        </w:tc>
      </w:tr>
      <w:tr w:rsidR="00EC4B37" w:rsidTr="0030047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EC4B37" w:rsidRDefault="00E66A51" w:rsidP="003915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12:00</w:t>
            </w:r>
            <w:r w:rsidR="00EC4B37">
              <w:rPr>
                <w:rFonts w:ascii="楷体" w:eastAsia="楷体" w:hAnsi="楷体" w:cs="宋体" w:hint="eastAsia"/>
                <w:sz w:val="24"/>
              </w:rPr>
              <w:t>-14:00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EC4B37" w:rsidRPr="00391532" w:rsidRDefault="00EC4B37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午休</w:t>
            </w:r>
            <w:r w:rsidR="007B1154">
              <w:rPr>
                <w:rFonts w:ascii="楷体" w:eastAsia="楷体" w:hAnsi="楷体" w:cs="宋体" w:hint="eastAsia"/>
                <w:sz w:val="24"/>
              </w:rPr>
              <w:t>（统一安排午餐）</w:t>
            </w:r>
          </w:p>
        </w:tc>
      </w:tr>
      <w:tr w:rsidR="00400AF6" w:rsidTr="00C47D19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14:00-15:00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2614D2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91532">
              <w:rPr>
                <w:rFonts w:ascii="楷体" w:eastAsia="楷体" w:hAnsi="楷体" w:cs="宋体" w:hint="eastAsia"/>
                <w:sz w:val="24"/>
              </w:rPr>
              <w:t>上交</w:t>
            </w:r>
            <w:proofErr w:type="gramStart"/>
            <w:r w:rsidRPr="00391532">
              <w:rPr>
                <w:rFonts w:ascii="楷体" w:eastAsia="楷体" w:hAnsi="楷体" w:cs="宋体" w:hint="eastAsia"/>
                <w:sz w:val="24"/>
              </w:rPr>
              <w:t>所资产</w:t>
            </w:r>
            <w:proofErr w:type="gramEnd"/>
            <w:r w:rsidRPr="00391532">
              <w:rPr>
                <w:rFonts w:ascii="楷体" w:eastAsia="楷体" w:hAnsi="楷体" w:cs="宋体" w:hint="eastAsia"/>
                <w:sz w:val="24"/>
              </w:rPr>
              <w:t>支持证券存续</w:t>
            </w:r>
            <w:proofErr w:type="gramStart"/>
            <w:r w:rsidRPr="00391532">
              <w:rPr>
                <w:rFonts w:ascii="楷体" w:eastAsia="楷体" w:hAnsi="楷体" w:cs="宋体" w:hint="eastAsia"/>
                <w:sz w:val="24"/>
              </w:rPr>
              <w:t>期信息</w:t>
            </w:r>
            <w:proofErr w:type="gramEnd"/>
            <w:r w:rsidRPr="00391532">
              <w:rPr>
                <w:rFonts w:ascii="楷体" w:eastAsia="楷体" w:hAnsi="楷体" w:cs="宋体" w:hint="eastAsia"/>
                <w:sz w:val="24"/>
              </w:rPr>
              <w:t>披露及信用风险管理</w:t>
            </w:r>
          </w:p>
        </w:tc>
      </w:tr>
      <w:tr w:rsidR="00400AF6" w:rsidTr="005D41CD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 w:rsidP="002614D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15:00-1</w:t>
            </w:r>
            <w:r w:rsidR="002614D2">
              <w:rPr>
                <w:rFonts w:ascii="楷体" w:eastAsia="楷体" w:hAnsi="楷体" w:cs="宋体" w:hint="eastAsia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2614D2"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E65EF3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课间休息</w:t>
            </w:r>
          </w:p>
        </w:tc>
      </w:tr>
      <w:tr w:rsidR="00EC4B37" w:rsidTr="005D41CD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EC4B37" w:rsidRDefault="00EC4B37" w:rsidP="002614D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2614D2">
              <w:rPr>
                <w:rFonts w:ascii="楷体" w:eastAsia="楷体" w:hAnsi="楷体" w:cs="宋体" w:hint="eastAsia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2614D2">
              <w:rPr>
                <w:rFonts w:ascii="楷体" w:eastAsia="楷体" w:hAnsi="楷体" w:cs="宋体" w:hint="eastAsia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-1</w:t>
            </w:r>
            <w:r w:rsidR="002614D2"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 w:hint="eastAsia"/>
                <w:sz w:val="24"/>
              </w:rPr>
              <w:t>:15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EC4B37" w:rsidRPr="00391532" w:rsidRDefault="002614D2" w:rsidP="002614D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91532">
              <w:rPr>
                <w:rFonts w:ascii="楷体" w:eastAsia="楷体" w:hAnsi="楷体" w:cs="宋体" w:hint="eastAsia"/>
                <w:sz w:val="24"/>
              </w:rPr>
              <w:t>资产支持证券</w:t>
            </w:r>
            <w:r>
              <w:rPr>
                <w:rFonts w:ascii="楷体" w:eastAsia="楷体" w:hAnsi="楷体" w:cs="宋体" w:hint="eastAsia"/>
                <w:sz w:val="24"/>
              </w:rPr>
              <w:t>存续期管理经验及</w:t>
            </w:r>
            <w:r w:rsidRPr="00391532">
              <w:rPr>
                <w:rFonts w:ascii="楷体" w:eastAsia="楷体" w:hAnsi="楷体" w:cs="宋体" w:hint="eastAsia"/>
                <w:sz w:val="24"/>
              </w:rPr>
              <w:t>案例分享</w:t>
            </w:r>
          </w:p>
        </w:tc>
      </w:tr>
      <w:tr w:rsidR="00400AF6" w:rsidTr="005F0FD7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17:15-17:30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400AF6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总结发言</w:t>
            </w:r>
          </w:p>
        </w:tc>
      </w:tr>
    </w:tbl>
    <w:p w:rsidR="00D7057F" w:rsidRDefault="001615C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</w:t>
      </w:r>
      <w:r w:rsidR="00391532">
        <w:rPr>
          <w:rFonts w:ascii="楷体" w:eastAsia="楷体" w:hAnsi="楷体" w:cs="宋体" w:hint="eastAsia"/>
          <w:sz w:val="24"/>
        </w:rPr>
        <w:t>参会时日</w:t>
      </w:r>
      <w:r>
        <w:rPr>
          <w:rFonts w:ascii="楷体" w:eastAsia="楷体" w:hAnsi="楷体" w:cs="宋体" w:hint="eastAsia"/>
          <w:sz w:val="24"/>
        </w:rPr>
        <w:t>程表为准。</w:t>
      </w:r>
    </w:p>
    <w:sectPr w:rsidR="00D7057F" w:rsidSect="00D7057F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87" w:rsidRDefault="00712D87" w:rsidP="00FF7D0F">
      <w:r>
        <w:separator/>
      </w:r>
    </w:p>
  </w:endnote>
  <w:endnote w:type="continuationSeparator" w:id="0">
    <w:p w:rsidR="00712D87" w:rsidRDefault="00712D87" w:rsidP="00FF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87" w:rsidRDefault="00712D87" w:rsidP="00FF7D0F">
      <w:r>
        <w:separator/>
      </w:r>
    </w:p>
  </w:footnote>
  <w:footnote w:type="continuationSeparator" w:id="0">
    <w:p w:rsidR="00712D87" w:rsidRDefault="00712D87" w:rsidP="00FF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58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2582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15C0"/>
    <w:rsid w:val="00167167"/>
    <w:rsid w:val="00171A39"/>
    <w:rsid w:val="001730DC"/>
    <w:rsid w:val="001743C7"/>
    <w:rsid w:val="001807D3"/>
    <w:rsid w:val="001826FD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14D2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D525D"/>
    <w:rsid w:val="002D5C9F"/>
    <w:rsid w:val="002E3DED"/>
    <w:rsid w:val="002E6532"/>
    <w:rsid w:val="002E761A"/>
    <w:rsid w:val="002E7FC5"/>
    <w:rsid w:val="002F05CE"/>
    <w:rsid w:val="002F107B"/>
    <w:rsid w:val="002F16EE"/>
    <w:rsid w:val="002F2B85"/>
    <w:rsid w:val="002F5817"/>
    <w:rsid w:val="00300892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1CD"/>
    <w:rsid w:val="00367EA1"/>
    <w:rsid w:val="003713A5"/>
    <w:rsid w:val="0037238C"/>
    <w:rsid w:val="00384702"/>
    <w:rsid w:val="0038650E"/>
    <w:rsid w:val="003878A4"/>
    <w:rsid w:val="00391532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AF6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C7245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4F79FA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3482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31EB"/>
    <w:rsid w:val="00684AA4"/>
    <w:rsid w:val="0069171F"/>
    <w:rsid w:val="00695C3F"/>
    <w:rsid w:val="006A052A"/>
    <w:rsid w:val="006A1361"/>
    <w:rsid w:val="006A236A"/>
    <w:rsid w:val="006A2B0B"/>
    <w:rsid w:val="006A37AA"/>
    <w:rsid w:val="006A6074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5DCD"/>
    <w:rsid w:val="006E64E2"/>
    <w:rsid w:val="006F5102"/>
    <w:rsid w:val="00712D87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2DDB"/>
    <w:rsid w:val="007648C6"/>
    <w:rsid w:val="00765726"/>
    <w:rsid w:val="0076646C"/>
    <w:rsid w:val="00775FFB"/>
    <w:rsid w:val="00790AB0"/>
    <w:rsid w:val="0079515B"/>
    <w:rsid w:val="007B03A2"/>
    <w:rsid w:val="007B1154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72B50"/>
    <w:rsid w:val="008827CC"/>
    <w:rsid w:val="00885F31"/>
    <w:rsid w:val="0088629C"/>
    <w:rsid w:val="008862C6"/>
    <w:rsid w:val="008A300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0F6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B5311"/>
    <w:rsid w:val="009C3267"/>
    <w:rsid w:val="009C3AB0"/>
    <w:rsid w:val="009D06E3"/>
    <w:rsid w:val="009D28D5"/>
    <w:rsid w:val="009D5861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1EBC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057F"/>
    <w:rsid w:val="00D72049"/>
    <w:rsid w:val="00D84D80"/>
    <w:rsid w:val="00D85B23"/>
    <w:rsid w:val="00D876CA"/>
    <w:rsid w:val="00D92EDC"/>
    <w:rsid w:val="00D96340"/>
    <w:rsid w:val="00D96DD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1F97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6734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5EF3"/>
    <w:rsid w:val="00E66177"/>
    <w:rsid w:val="00E66A51"/>
    <w:rsid w:val="00E773A5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4B37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2268C"/>
    <w:rsid w:val="00F30759"/>
    <w:rsid w:val="00F328B9"/>
    <w:rsid w:val="00F335A0"/>
    <w:rsid w:val="00F362D3"/>
    <w:rsid w:val="00F373E1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4364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11E"/>
    <w:rsid w:val="00FF7379"/>
    <w:rsid w:val="00FF7D0F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7057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7057F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D7057F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D7057F"/>
    <w:rPr>
      <w:sz w:val="18"/>
      <w:szCs w:val="18"/>
    </w:rPr>
  </w:style>
  <w:style w:type="paragraph" w:styleId="a6">
    <w:name w:val="footer"/>
    <w:basedOn w:val="a"/>
    <w:qFormat/>
    <w:rsid w:val="00D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D7057F"/>
    <w:rPr>
      <w:color w:val="0000FF"/>
      <w:u w:val="single"/>
    </w:rPr>
  </w:style>
  <w:style w:type="character" w:customStyle="1" w:styleId="Char">
    <w:name w:val="批注框文本 Char"/>
    <w:link w:val="a5"/>
    <w:qFormat/>
    <w:rsid w:val="00D70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78531F-F332-4DEC-9007-10B73FBA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344</Characters>
  <Application>Microsoft Office Word</Application>
  <DocSecurity>0</DocSecurity>
  <Lines>2</Lines>
  <Paragraphs>1</Paragraphs>
  <ScaleCrop>false</ScaleCrop>
  <Company>sse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user</cp:lastModifiedBy>
  <cp:revision>9</cp:revision>
  <cp:lastPrinted>2014-01-16T08:27:00Z</cp:lastPrinted>
  <dcterms:created xsi:type="dcterms:W3CDTF">2018-09-28T08:20:00Z</dcterms:created>
  <dcterms:modified xsi:type="dcterms:W3CDTF">2018-12-12T09:39:00Z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