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4B" w:rsidRPr="0046664B" w:rsidRDefault="0046664B" w:rsidP="0046664B">
      <w:pPr>
        <w:widowControl/>
        <w:ind w:firstLine="640"/>
        <w:rPr>
          <w:rFonts w:ascii="黑体" w:eastAsia="黑体" w:hAnsi="黑体" w:cs="黑体" w:hint="default"/>
          <w:sz w:val="28"/>
          <w:szCs w:val="32"/>
          <w:lang w:val="zh-TW"/>
        </w:rPr>
      </w:pPr>
      <w:bookmarkStart w:id="0" w:name="_GoBack"/>
      <w:bookmarkEnd w:id="0"/>
      <w:r w:rsidRPr="0046664B">
        <w:rPr>
          <w:rFonts w:ascii="黑体" w:eastAsia="黑体" w:hAnsi="黑体" w:cs="黑体"/>
          <w:sz w:val="28"/>
          <w:szCs w:val="32"/>
          <w:lang w:val="zh-TW"/>
        </w:rPr>
        <w:t>附件1</w:t>
      </w:r>
    </w:p>
    <w:p w:rsidR="00C77483" w:rsidRDefault="00C77483" w:rsidP="00C77483">
      <w:pPr>
        <w:widowControl/>
        <w:ind w:firstLine="640"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上海证券交易所</w:t>
      </w:r>
    </w:p>
    <w:p w:rsidR="00C77483" w:rsidRDefault="00C77483" w:rsidP="00C77483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2018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>
        <w:rPr>
          <w:rFonts w:ascii="黑体" w:eastAsia="黑体" w:hAnsi="黑体" w:cs="黑体"/>
          <w:sz w:val="32"/>
          <w:szCs w:val="32"/>
          <w:lang w:val="zh-TW"/>
        </w:rPr>
        <w:t>第二期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上市公司信息披露合规培训</w:t>
      </w:r>
    </w:p>
    <w:p w:rsidR="00C77483" w:rsidRDefault="00C77483" w:rsidP="00C77483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  <w:lang w:val="zh-TW"/>
        </w:rPr>
        <w:t>暨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第</w:t>
      </w:r>
      <w:r>
        <w:rPr>
          <w:rFonts w:ascii="黑体" w:eastAsia="黑体" w:hAnsi="黑体" w:cs="黑体"/>
          <w:sz w:val="32"/>
          <w:szCs w:val="32"/>
          <w:lang w:val="zh-TW"/>
        </w:rPr>
        <w:t>七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期董事会秘书后续培训</w:t>
      </w:r>
    </w:p>
    <w:p w:rsidR="00C77483" w:rsidRDefault="00C77483" w:rsidP="00C77483">
      <w:pPr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程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表</w:t>
      </w:r>
    </w:p>
    <w:p w:rsidR="00C77483" w:rsidRDefault="00C77483" w:rsidP="00C77483">
      <w:pPr>
        <w:rPr>
          <w:rFonts w:ascii="隶书" w:eastAsia="隶书" w:hAnsi="隶书" w:cs="隶书" w:hint="default"/>
          <w:sz w:val="24"/>
          <w:szCs w:val="24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>
        <w:rPr>
          <w:rFonts w:ascii="黑体" w:eastAsia="黑体" w:hAnsi="黑体" w:cs="黑体"/>
          <w:lang w:val="zh-TW"/>
        </w:rPr>
        <w:t>长沙市华天大酒店</w:t>
      </w:r>
      <w:r w:rsidR="00E95AA5">
        <w:rPr>
          <w:rFonts w:ascii="黑体" w:eastAsia="黑体" w:hAnsi="黑体" w:cs="黑体"/>
          <w:lang w:val="zh-TW"/>
        </w:rPr>
        <w:t>C座三楼湖南厅</w:t>
      </w:r>
      <w:r w:rsidRPr="004F31EE">
        <w:rPr>
          <w:rFonts w:ascii="黑体" w:eastAsia="黑体" w:hAnsi="黑体" w:cs="黑体"/>
          <w:lang w:val="zh-TW" w:eastAsia="zh-TW"/>
        </w:rPr>
        <w:t>（</w:t>
      </w:r>
      <w:r w:rsidR="00E95AA5">
        <w:rPr>
          <w:rFonts w:ascii="黑体" w:eastAsia="黑体" w:hAnsi="黑体" w:cs="黑体"/>
          <w:lang w:val="zh-TW"/>
        </w:rPr>
        <w:t>湖南省长沙市解放东路300号</w:t>
      </w:r>
      <w:r w:rsidRPr="004F31EE">
        <w:rPr>
          <w:rFonts w:ascii="黑体" w:eastAsia="黑体" w:hAnsi="黑体" w:cs="黑体" w:hint="default"/>
          <w:lang w:val="zh-TW" w:eastAsia="zh-TW"/>
        </w:rPr>
        <w:t>）</w:t>
      </w:r>
    </w:p>
    <w:tbl>
      <w:tblPr>
        <w:tblW w:w="8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3788"/>
        <w:gridCol w:w="2890"/>
      </w:tblGrid>
      <w:tr w:rsidR="00C77483" w:rsidTr="001F76FF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3788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890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授课师资</w:t>
            </w:r>
          </w:p>
        </w:tc>
      </w:tr>
      <w:tr w:rsidR="00C77483" w:rsidTr="001F76FF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C77483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10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8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一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C77483" w:rsidTr="001F76FF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14:00-21:00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</w:p>
        </w:tc>
      </w:tr>
      <w:tr w:rsidR="00C77483" w:rsidTr="001F76FF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C77483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10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9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二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C77483" w:rsidTr="001F76FF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8:00-8:40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</w:p>
        </w:tc>
      </w:tr>
      <w:tr w:rsidR="00C77483" w:rsidTr="001F76FF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8:50-9:00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C77483" w:rsidRDefault="00C77483" w:rsidP="001F76FF">
            <w:pPr>
              <w:ind w:right="34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开班致辞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C77483" w:rsidRDefault="00C77483" w:rsidP="001F76F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  <w:tr w:rsidR="00C77483" w:rsidTr="001F76FF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9:00-10:30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信息披露监管最新政策及案例解读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C77483" w:rsidTr="001F76FF">
        <w:trPr>
          <w:trHeight w:val="53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10:45-12:15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治理重点问题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C77483" w:rsidTr="001F76FF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14:00-15:30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C77483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上市公司再融资相关要点解析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Pr="00181BBB" w:rsidRDefault="00C77483" w:rsidP="001F76FF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C77483" w:rsidTr="001F76FF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上市公司减持规则解读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C77483" w:rsidTr="001F76FF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C77483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10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10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三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C77483" w:rsidTr="001F76FF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8:30-10:00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信息披露违规案例简析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C77483" w:rsidTr="001F76FF">
        <w:trPr>
          <w:trHeight w:val="61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Pr="007F4A28" w:rsidRDefault="00C77483" w:rsidP="001F76FF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10:15-11:45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C91" w:rsidRPr="00942C91" w:rsidRDefault="00942C91" w:rsidP="001F76FF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 w:rsidRPr="00034C9F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上市公司财务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信息披露注意事项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C77483" w:rsidTr="001F76FF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00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Pr="00942C91" w:rsidRDefault="00942C91" w:rsidP="001F76FF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 w:rsidRPr="007F4A28">
              <w:rPr>
                <w:rFonts w:ascii="楷体" w:eastAsia="楷体" w:hAnsi="楷体" w:cs="楷体"/>
                <w:sz w:val="24"/>
                <w:szCs w:val="24"/>
              </w:rPr>
              <w:t>并购重组</w:t>
            </w:r>
            <w:r>
              <w:rPr>
                <w:rFonts w:ascii="楷体" w:eastAsia="楷体" w:hAnsi="楷体" w:cs="楷体"/>
                <w:sz w:val="24"/>
                <w:szCs w:val="24"/>
              </w:rPr>
              <w:t>政策解读及经典案例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</w:tbl>
    <w:tbl>
      <w:tblPr>
        <w:tblStyle w:val="a"/>
        <w:tblW w:w="8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3788"/>
        <w:gridCol w:w="2890"/>
      </w:tblGrid>
      <w:tr w:rsidR="00C77483" w:rsidTr="001F76FF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6: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培训要点回顾及梳理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1F76F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C77483" w:rsidTr="001F76FF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483" w:rsidRDefault="00C77483" w:rsidP="00C77483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10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11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四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E05C07" w:rsidTr="001F76FF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E05C07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9:00-10:30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考试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E05C07" w:rsidRDefault="00E05C07" w:rsidP="001F76F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</w:tbl>
    <w:p w:rsidR="00C77483" w:rsidRDefault="00C77483" w:rsidP="00C77483">
      <w:pPr>
        <w:rPr>
          <w:rFonts w:ascii="楷体" w:eastAsia="楷体" w:hAnsi="楷体" w:cs="楷体" w:hint="default"/>
          <w:sz w:val="24"/>
          <w:szCs w:val="24"/>
          <w:lang w:val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p w:rsidR="00C46C1D" w:rsidRDefault="00C46C1D" w:rsidP="00C57D10">
      <w:pPr>
        <w:rPr>
          <w:rFonts w:hint="default"/>
        </w:rPr>
      </w:pPr>
    </w:p>
    <w:p w:rsidR="00E05C07" w:rsidRDefault="00E05C07" w:rsidP="00E05C07">
      <w:pPr>
        <w:widowControl/>
        <w:ind w:firstLine="640"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上海证券交易所</w:t>
      </w:r>
    </w:p>
    <w:p w:rsidR="00E05C07" w:rsidRDefault="00E05C07" w:rsidP="00E05C07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2018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>
        <w:rPr>
          <w:rFonts w:ascii="黑体" w:eastAsia="黑体" w:hAnsi="黑体" w:cs="黑体"/>
          <w:sz w:val="32"/>
          <w:szCs w:val="32"/>
          <w:lang w:val="zh-TW"/>
        </w:rPr>
        <w:t>第三期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上市公司信息披露合规培训</w:t>
      </w:r>
    </w:p>
    <w:p w:rsidR="00E05C07" w:rsidRDefault="00E05C07" w:rsidP="00E05C07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  <w:lang w:val="zh-TW"/>
        </w:rPr>
        <w:t>暨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第</w:t>
      </w:r>
      <w:r>
        <w:rPr>
          <w:rFonts w:ascii="黑体" w:eastAsia="黑体" w:hAnsi="黑体" w:cs="黑体"/>
          <w:sz w:val="32"/>
          <w:szCs w:val="32"/>
          <w:lang w:val="zh-TW"/>
        </w:rPr>
        <w:t>八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期董事会秘书后续培训</w:t>
      </w:r>
    </w:p>
    <w:p w:rsidR="00E05C07" w:rsidRDefault="00E05C07" w:rsidP="00E05C07">
      <w:pPr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程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表</w:t>
      </w:r>
    </w:p>
    <w:p w:rsidR="00E05C07" w:rsidRDefault="00E05C07" w:rsidP="00E05C07">
      <w:pPr>
        <w:rPr>
          <w:rFonts w:ascii="隶书" w:eastAsia="隶书" w:hAnsi="隶书" w:cs="隶书" w:hint="default"/>
          <w:sz w:val="24"/>
          <w:szCs w:val="24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>
        <w:rPr>
          <w:rFonts w:ascii="黑体" w:eastAsia="黑体" w:hAnsi="黑体" w:cs="黑体"/>
          <w:lang w:val="zh-TW"/>
        </w:rPr>
        <w:t>福州市名城豪生大酒店</w:t>
      </w:r>
      <w:r w:rsidR="0040779E" w:rsidRPr="0040779E">
        <w:rPr>
          <w:rFonts w:ascii="黑体" w:eastAsia="黑体" w:hAnsi="黑体" w:cs="黑体"/>
          <w:lang w:val="zh-TW"/>
        </w:rPr>
        <w:t>二楼名城厅</w:t>
      </w:r>
      <w:r w:rsidR="0040779E">
        <w:rPr>
          <w:rFonts w:ascii="黑体" w:eastAsia="黑体" w:hAnsi="黑体" w:cs="黑体"/>
          <w:lang w:val="zh-TW"/>
        </w:rPr>
        <w:t>（</w:t>
      </w:r>
      <w:r w:rsidR="0040779E">
        <w:rPr>
          <w:rFonts w:ascii="Tahoma" w:hAnsi="Tahoma"/>
          <w:szCs w:val="20"/>
        </w:rPr>
        <w:t>福州市马尾区江滨东大道</w:t>
      </w:r>
      <w:r w:rsidR="0040779E">
        <w:rPr>
          <w:rFonts w:ascii="Tahoma" w:hAnsi="Tahoma"/>
          <w:szCs w:val="20"/>
        </w:rPr>
        <w:t>86</w:t>
      </w:r>
      <w:r w:rsidR="0040779E">
        <w:rPr>
          <w:rFonts w:ascii="Tahoma" w:hAnsi="Tahoma"/>
          <w:szCs w:val="20"/>
        </w:rPr>
        <w:t>号</w:t>
      </w:r>
      <w:r w:rsidR="0040779E">
        <w:rPr>
          <w:rFonts w:ascii="黑体" w:eastAsia="黑体" w:hAnsi="黑体" w:cs="黑体"/>
          <w:lang w:val="zh-TW"/>
        </w:rPr>
        <w:t>）</w:t>
      </w:r>
    </w:p>
    <w:tbl>
      <w:tblPr>
        <w:tblStyle w:val="a"/>
        <w:tblW w:w="8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3788"/>
        <w:gridCol w:w="2890"/>
      </w:tblGrid>
      <w:tr w:rsidR="00E05C07" w:rsidTr="001F76FF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3788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890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授课师资</w:t>
            </w:r>
          </w:p>
        </w:tc>
      </w:tr>
      <w:tr w:rsidR="00E05C07" w:rsidTr="001F76FF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2575C0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10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2</w:t>
            </w:r>
            <w:r w:rsidR="002575C0">
              <w:rPr>
                <w:rFonts w:ascii="黑体" w:eastAsia="黑体" w:hAnsi="黑体" w:cs="黑体"/>
                <w:sz w:val="24"/>
                <w:szCs w:val="24"/>
                <w:lang w:val="zh-TW"/>
              </w:rPr>
              <w:t>1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2575C0">
              <w:rPr>
                <w:rFonts w:ascii="黑体" w:eastAsia="黑体" w:hAnsi="黑体" w:cs="黑体"/>
                <w:sz w:val="24"/>
                <w:szCs w:val="24"/>
                <w:lang w:val="zh-TW"/>
              </w:rPr>
              <w:t>日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E05C07" w:rsidTr="001F76FF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14:00-21:00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</w:p>
        </w:tc>
      </w:tr>
      <w:tr w:rsidR="00E05C07" w:rsidTr="001F76FF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2575C0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10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2</w:t>
            </w:r>
            <w:r w:rsidR="002575C0">
              <w:rPr>
                <w:rFonts w:ascii="黑体" w:eastAsia="黑体" w:hAnsi="黑体" w:cs="黑体"/>
                <w:sz w:val="24"/>
                <w:szCs w:val="24"/>
                <w:lang w:val="zh-TW"/>
              </w:rPr>
              <w:t>2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2575C0">
              <w:rPr>
                <w:rFonts w:ascii="黑体" w:eastAsia="黑体" w:hAnsi="黑体" w:cs="黑体"/>
                <w:sz w:val="24"/>
                <w:szCs w:val="24"/>
                <w:lang w:val="zh-TW"/>
              </w:rPr>
              <w:t>一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E05C07" w:rsidTr="001F76FF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8:00-8:40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</w:p>
        </w:tc>
      </w:tr>
      <w:tr w:rsidR="00E05C07" w:rsidTr="001F76FF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8:50-9:00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E05C07" w:rsidRDefault="00E05C07" w:rsidP="001F76FF">
            <w:pPr>
              <w:ind w:right="34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开班致辞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E05C07" w:rsidRDefault="00E05C07" w:rsidP="001F76F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  <w:tr w:rsidR="00E05C07" w:rsidTr="001F76FF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9:00-10:30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5833AD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治理重点问题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05C07" w:rsidTr="001F76FF">
        <w:trPr>
          <w:trHeight w:val="53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10:45-12:15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5833AD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上市公司减持规则解读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05C07" w:rsidTr="001F76FF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14:00-15:30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5833AD" w:rsidP="005833AD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信息披露监管最新政策及案例解读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Pr="00181BBB" w:rsidRDefault="00E05C07" w:rsidP="001F76FF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05C07" w:rsidTr="001F76FF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5833AD" w:rsidP="001F76FF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上市公司再融资相关要点解析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05C07" w:rsidTr="001F76FF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2575C0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10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2</w:t>
            </w:r>
            <w:r w:rsidR="002575C0">
              <w:rPr>
                <w:rFonts w:ascii="黑体" w:eastAsia="黑体" w:hAnsi="黑体" w:cs="黑体"/>
                <w:sz w:val="24"/>
                <w:szCs w:val="24"/>
              </w:rPr>
              <w:t>3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2575C0">
              <w:rPr>
                <w:rFonts w:ascii="黑体" w:eastAsia="黑体" w:hAnsi="黑体" w:cs="黑体"/>
                <w:sz w:val="24"/>
                <w:szCs w:val="24"/>
                <w:lang w:val="zh-TW"/>
              </w:rPr>
              <w:t>二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E05C07" w:rsidTr="001F76FF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8:30-10:00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信息披露违规案例简析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05C07" w:rsidTr="001F76FF">
        <w:trPr>
          <w:trHeight w:val="61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Pr="007F4A28" w:rsidRDefault="00E05C07" w:rsidP="001F76FF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10:15-11:45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Pr="007F4A28" w:rsidRDefault="00E05C07" w:rsidP="001F76FF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 w:rsidRPr="007F4A28">
              <w:rPr>
                <w:rFonts w:ascii="楷体" w:eastAsia="楷体" w:hAnsi="楷体" w:cs="楷体"/>
                <w:sz w:val="24"/>
                <w:szCs w:val="24"/>
              </w:rPr>
              <w:t>并购重组</w:t>
            </w:r>
            <w:r>
              <w:rPr>
                <w:rFonts w:ascii="楷体" w:eastAsia="楷体" w:hAnsi="楷体" w:cs="楷体"/>
                <w:sz w:val="24"/>
                <w:szCs w:val="24"/>
              </w:rPr>
              <w:t>政策解读及经典案例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05C07" w:rsidTr="001F76FF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00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Pr="00034C9F" w:rsidRDefault="00E05C07" w:rsidP="001F76FF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 w:rsidRPr="00034C9F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上市公司财务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信息披露注意事项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E05C07" w:rsidTr="001F76FF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6: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培训要点回顾及梳理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E05C07" w:rsidTr="001F76FF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2575C0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10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2</w:t>
            </w:r>
            <w:r w:rsidR="002575C0">
              <w:rPr>
                <w:rFonts w:ascii="黑体" w:eastAsia="黑体" w:hAnsi="黑体" w:cs="黑体"/>
                <w:sz w:val="24"/>
                <w:szCs w:val="24"/>
              </w:rPr>
              <w:t>4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2575C0">
              <w:rPr>
                <w:rFonts w:ascii="黑体" w:eastAsia="黑体" w:hAnsi="黑体" w:cs="黑体"/>
                <w:sz w:val="24"/>
                <w:szCs w:val="24"/>
                <w:lang w:val="zh-TW"/>
              </w:rPr>
              <w:t>三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E05C07" w:rsidTr="001F76FF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9:00-10:30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考试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C07" w:rsidRDefault="00E05C07" w:rsidP="001F76FF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E05C07" w:rsidRDefault="00E05C07" w:rsidP="001F76F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</w:tbl>
    <w:p w:rsidR="00E05C07" w:rsidRPr="002575C0" w:rsidRDefault="00E05C07" w:rsidP="00C57D10">
      <w:pPr>
        <w:rPr>
          <w:rFonts w:ascii="楷体" w:eastAsia="楷体" w:hAnsi="楷体" w:cs="楷体" w:hint="default"/>
          <w:sz w:val="24"/>
          <w:szCs w:val="24"/>
          <w:lang w:val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sectPr w:rsidR="00E05C07" w:rsidRPr="002575C0" w:rsidSect="00204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6" w:right="1800" w:bottom="567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6F" w:rsidRDefault="004A376F" w:rsidP="00E05C07">
      <w:pPr>
        <w:rPr>
          <w:rFonts w:hint="default"/>
        </w:rPr>
      </w:pPr>
      <w:r>
        <w:separator/>
      </w:r>
    </w:p>
  </w:endnote>
  <w:endnote w:type="continuationSeparator" w:id="0">
    <w:p w:rsidR="004A376F" w:rsidRDefault="004A376F" w:rsidP="00E05C0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07" w:rsidRDefault="00E05C07">
    <w:pPr>
      <w:pStyle w:val="a4"/>
      <w:rPr>
        <w:rFonts w:hint="defau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07" w:rsidRDefault="00E05C07">
    <w:pPr>
      <w:pStyle w:val="a4"/>
      <w:rPr>
        <w:rFonts w:hint="defau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07" w:rsidRDefault="00E05C07">
    <w:pPr>
      <w:pStyle w:val="a4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6F" w:rsidRDefault="004A376F" w:rsidP="00E05C07">
      <w:pPr>
        <w:rPr>
          <w:rFonts w:hint="default"/>
        </w:rPr>
      </w:pPr>
      <w:r>
        <w:separator/>
      </w:r>
    </w:p>
  </w:footnote>
  <w:footnote w:type="continuationSeparator" w:id="0">
    <w:p w:rsidR="004A376F" w:rsidRDefault="004A376F" w:rsidP="00E05C07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07" w:rsidRDefault="00E05C07">
    <w:pPr>
      <w:pStyle w:val="a3"/>
      <w:rPr>
        <w:rFonts w:hint="defau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07" w:rsidRDefault="00E05C07" w:rsidP="00E05C0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306"/>
      </w:tabs>
      <w:jc w:val="left"/>
      <w:rPr>
        <w:rFonts w:hint="default"/>
      </w:rPr>
    </w:pPr>
    <w:r>
      <w:rPr>
        <w:rFonts w:hint="default"/>
      </w:rPr>
      <w:tab/>
    </w:r>
    <w:r>
      <w:rPr>
        <w:rFonts w:hint="default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07" w:rsidRDefault="00E05C07">
    <w:pPr>
      <w:pStyle w:val="a3"/>
      <w:rPr>
        <w:rFonts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483"/>
    <w:rsid w:val="000F1D01"/>
    <w:rsid w:val="00100CCF"/>
    <w:rsid w:val="002575C0"/>
    <w:rsid w:val="002A7850"/>
    <w:rsid w:val="0040779E"/>
    <w:rsid w:val="00407FDB"/>
    <w:rsid w:val="0043574C"/>
    <w:rsid w:val="0046664B"/>
    <w:rsid w:val="004A376F"/>
    <w:rsid w:val="004C002B"/>
    <w:rsid w:val="005833AD"/>
    <w:rsid w:val="00595B56"/>
    <w:rsid w:val="00697FC6"/>
    <w:rsid w:val="00725A1C"/>
    <w:rsid w:val="007277BB"/>
    <w:rsid w:val="00824380"/>
    <w:rsid w:val="00942C91"/>
    <w:rsid w:val="00963934"/>
    <w:rsid w:val="00BA4461"/>
    <w:rsid w:val="00C46C1D"/>
    <w:rsid w:val="00C57D10"/>
    <w:rsid w:val="00C6685A"/>
    <w:rsid w:val="00C77483"/>
    <w:rsid w:val="00D93004"/>
    <w:rsid w:val="00E05C07"/>
    <w:rsid w:val="00E249A3"/>
    <w:rsid w:val="00E42FF1"/>
    <w:rsid w:val="00E95AA5"/>
    <w:rsid w:val="00F9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7483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Chars="0" w:firstLine="0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77483"/>
    <w:pPr>
      <w:pBdr>
        <w:top w:val="nil"/>
        <w:left w:val="nil"/>
        <w:bottom w:val="nil"/>
        <w:right w:val="nil"/>
        <w:between w:val="nil"/>
        <w:bar w:val="nil"/>
      </w:pBdr>
      <w:ind w:firstLineChars="0" w:firstLine="0"/>
      <w:jc w:val="left"/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E05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5C07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4">
    <w:name w:val="footer"/>
    <w:basedOn w:val="a"/>
    <w:link w:val="Char0"/>
    <w:uiPriority w:val="99"/>
    <w:semiHidden/>
    <w:unhideWhenUsed/>
    <w:rsid w:val="00E05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5C07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161</Words>
  <Characters>920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cindy.wu</dc:creator>
  <cp:lastModifiedBy>sse</cp:lastModifiedBy>
  <cp:revision>15</cp:revision>
  <dcterms:created xsi:type="dcterms:W3CDTF">2018-09-11T03:17:00Z</dcterms:created>
  <dcterms:modified xsi:type="dcterms:W3CDTF">2018-09-12T06:09:00Z</dcterms:modified>
</cp:coreProperties>
</file>