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447E15" w:rsidRPr="00C709E8" w:rsidRDefault="00447E15" w:rsidP="00447E15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湖南</w:t>
      </w:r>
      <w:r w:rsidRPr="00447E15">
        <w:rPr>
          <w:rFonts w:hint="eastAsia"/>
          <w:b/>
          <w:bCs/>
          <w:kern w:val="44"/>
          <w:sz w:val="44"/>
          <w:szCs w:val="44"/>
        </w:rPr>
        <w:t>华天大酒店</w:t>
      </w: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447E15" w:rsidRPr="00447E15" w:rsidRDefault="00447E15" w:rsidP="00447E15">
      <w:pPr>
        <w:pStyle w:val="a6"/>
        <w:widowControl/>
        <w:numPr>
          <w:ilvl w:val="0"/>
          <w:numId w:val="6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447E15">
        <w:rPr>
          <w:rFonts w:hint="eastAsia"/>
          <w:b/>
          <w:sz w:val="28"/>
          <w:szCs w:val="28"/>
        </w:rPr>
        <w:t>湖南华天大酒店地址</w:t>
      </w:r>
    </w:p>
    <w:p w:rsidR="00447E15" w:rsidRPr="00447E15" w:rsidRDefault="00447E15" w:rsidP="00447E15">
      <w:pPr>
        <w:pStyle w:val="a6"/>
        <w:widowControl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575310</wp:posOffset>
            </wp:positionV>
            <wp:extent cx="5295900" cy="3144520"/>
            <wp:effectExtent l="19050" t="0" r="0" b="0"/>
            <wp:wrapSquare wrapText="bothSides"/>
            <wp:docPr id="7" name="Picture 5" descr="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位置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445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47E15">
        <w:rPr>
          <w:rFonts w:ascii="仿宋" w:eastAsia="仿宋" w:hAnsi="仿宋" w:hint="eastAsia"/>
          <w:sz w:val="28"/>
          <w:szCs w:val="28"/>
        </w:rPr>
        <w:t>长沙市芙蓉区解放东路300号</w:t>
      </w:r>
    </w:p>
    <w:p w:rsidR="00447E15" w:rsidRPr="00447E15" w:rsidRDefault="00447E15" w:rsidP="00447E15">
      <w:pPr>
        <w:pStyle w:val="a6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447E15">
        <w:rPr>
          <w:rFonts w:hint="eastAsia"/>
          <w:b/>
          <w:sz w:val="28"/>
          <w:szCs w:val="28"/>
        </w:rPr>
        <w:t>交通指南</w:t>
      </w:r>
      <w:r w:rsidRPr="00447E15">
        <w:rPr>
          <w:rFonts w:hint="eastAsia"/>
          <w:b/>
          <w:sz w:val="28"/>
          <w:szCs w:val="28"/>
        </w:rPr>
        <w:t>---</w:t>
      </w:r>
      <w:r w:rsidR="00107886">
        <w:rPr>
          <w:rFonts w:hint="eastAsia"/>
          <w:b/>
          <w:sz w:val="28"/>
          <w:szCs w:val="28"/>
        </w:rPr>
        <w:t>火车站</w:t>
      </w:r>
    </w:p>
    <w:p w:rsidR="00107886" w:rsidRPr="00107886" w:rsidRDefault="00107886" w:rsidP="00107886">
      <w:pPr>
        <w:ind w:right="700"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bCs/>
          <w:sz w:val="28"/>
          <w:szCs w:val="28"/>
        </w:rPr>
        <w:t>1.乘坐出租车，车程1.18公里，费用约13元。</w:t>
      </w:r>
    </w:p>
    <w:p w:rsidR="00107886" w:rsidRPr="00107886" w:rsidRDefault="00107886" w:rsidP="00107886">
      <w:pPr>
        <w:ind w:right="700"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bCs/>
          <w:sz w:val="28"/>
          <w:szCs w:val="28"/>
        </w:rPr>
        <w:t>2.步行，从站前广场左侧穿过地下通道至五一路，沿五一路向西（同侧左向）至曙光路口左转，前行至与解放路东路交叉口右转后前行300米即到。用时约15分钟。</w:t>
      </w:r>
    </w:p>
    <w:p w:rsidR="00107886" w:rsidRPr="00447E15" w:rsidRDefault="00107886" w:rsidP="00107886">
      <w:pPr>
        <w:pStyle w:val="a6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447E15">
        <w:rPr>
          <w:rFonts w:hint="eastAsia"/>
          <w:b/>
          <w:sz w:val="28"/>
          <w:szCs w:val="28"/>
        </w:rPr>
        <w:t>交通指南</w:t>
      </w:r>
      <w:r w:rsidRPr="00447E15">
        <w:rPr>
          <w:rFonts w:hint="eastAsia"/>
          <w:b/>
          <w:sz w:val="28"/>
          <w:szCs w:val="28"/>
        </w:rPr>
        <w:t>---</w:t>
      </w:r>
      <w:r>
        <w:rPr>
          <w:rFonts w:hint="eastAsia"/>
          <w:b/>
          <w:sz w:val="28"/>
          <w:szCs w:val="28"/>
        </w:rPr>
        <w:t>高铁南站</w:t>
      </w:r>
    </w:p>
    <w:p w:rsidR="00107886" w:rsidRPr="00107886" w:rsidRDefault="00107886" w:rsidP="00107886">
      <w:pPr>
        <w:ind w:right="700"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bCs/>
          <w:sz w:val="28"/>
          <w:szCs w:val="28"/>
        </w:rPr>
        <w:t>1.在高铁出站口左侧进入地铁线，乘坐地铁2号线，向西（望城坡）方向，购票时选择到站是袁家岭站，到站后从袁家岭站2号出口出地铁，前行至曙光路口右转前行至与解放路东路交叉口右转，前行300米即到。用时约11分钟。</w:t>
      </w:r>
    </w:p>
    <w:p w:rsidR="00107886" w:rsidRPr="00107886" w:rsidRDefault="00107886" w:rsidP="00107886">
      <w:pPr>
        <w:ind w:right="700"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bCs/>
          <w:sz w:val="28"/>
          <w:szCs w:val="28"/>
        </w:rPr>
        <w:lastRenderedPageBreak/>
        <w:t>2.乘坐出出租车，用时30分钟左右，车费约35元。</w:t>
      </w:r>
    </w:p>
    <w:p w:rsidR="00107886" w:rsidRPr="00107886" w:rsidRDefault="00107886" w:rsidP="001078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Pr="00107886">
        <w:rPr>
          <w:rFonts w:hint="eastAsia"/>
          <w:b/>
          <w:sz w:val="28"/>
          <w:szCs w:val="28"/>
        </w:rPr>
        <w:t>交通指南</w:t>
      </w:r>
      <w:r w:rsidRPr="00107886">
        <w:rPr>
          <w:rFonts w:hint="eastAsia"/>
          <w:b/>
          <w:sz w:val="28"/>
          <w:szCs w:val="28"/>
        </w:rPr>
        <w:t>---</w:t>
      </w:r>
      <w:r w:rsidRPr="00107886">
        <w:rPr>
          <w:rFonts w:hint="eastAsia"/>
          <w:b/>
          <w:sz w:val="28"/>
          <w:szCs w:val="28"/>
        </w:rPr>
        <w:t>航空</w:t>
      </w:r>
    </w:p>
    <w:p w:rsidR="00107886" w:rsidRPr="00107886" w:rsidRDefault="00107886" w:rsidP="00107886">
      <w:pPr>
        <w:widowControl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sz w:val="28"/>
          <w:szCs w:val="28"/>
        </w:rPr>
        <w:t>1.</w:t>
      </w:r>
      <w:r w:rsidRPr="00107886">
        <w:rPr>
          <w:rFonts w:ascii="仿宋" w:eastAsia="仿宋" w:hAnsi="仿宋" w:hint="eastAsia"/>
          <w:bCs/>
          <w:sz w:val="28"/>
          <w:szCs w:val="28"/>
        </w:rPr>
        <w:t>出租车至酒店，用时约45分钟，车价约80元。</w:t>
      </w:r>
    </w:p>
    <w:p w:rsidR="00107886" w:rsidRPr="00107886" w:rsidRDefault="00107886" w:rsidP="00107886">
      <w:pPr>
        <w:widowControl/>
        <w:rPr>
          <w:rFonts w:ascii="仿宋" w:eastAsia="仿宋" w:hAnsi="仿宋" w:hint="eastAsia"/>
          <w:bCs/>
          <w:sz w:val="28"/>
          <w:szCs w:val="28"/>
        </w:rPr>
      </w:pPr>
      <w:r w:rsidRPr="00107886">
        <w:rPr>
          <w:rFonts w:ascii="仿宋" w:eastAsia="仿宋" w:hAnsi="仿宋" w:hint="eastAsia"/>
          <w:sz w:val="28"/>
          <w:szCs w:val="28"/>
        </w:rPr>
        <w:t>2.</w:t>
      </w:r>
      <w:r w:rsidRPr="00107886">
        <w:rPr>
          <w:rFonts w:ascii="仿宋" w:eastAsia="仿宋" w:hAnsi="仿宋" w:hint="eastAsia"/>
          <w:bCs/>
          <w:sz w:val="28"/>
          <w:szCs w:val="28"/>
        </w:rPr>
        <w:t>机场大巴，在机场出口处购票乘车，票价15元，到达火车站民航大酒店下车，沿五一路向西（同侧左向）至曙光路口左转，前行至与解放路东路交叉口右转后前行300米即到。</w:t>
      </w:r>
    </w:p>
    <w:p w:rsidR="00447E15" w:rsidRPr="00107886" w:rsidRDefault="00447E15" w:rsidP="00447E15">
      <w:pPr>
        <w:widowControl/>
        <w:rPr>
          <w:rFonts w:ascii="仿宋" w:eastAsia="仿宋" w:hAnsi="仿宋"/>
          <w:sz w:val="28"/>
          <w:szCs w:val="28"/>
        </w:rPr>
      </w:pPr>
    </w:p>
    <w:p w:rsidR="00447E15" w:rsidRDefault="00447E15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</w:p>
    <w:p w:rsidR="005B4948" w:rsidRDefault="005B4948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</w:p>
    <w:p w:rsidR="005B4948" w:rsidRDefault="005B4948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</w:p>
    <w:p w:rsidR="005B4948" w:rsidRDefault="005B4948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:rsidR="00107886" w:rsidRDefault="00107886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</w:p>
    <w:p w:rsidR="00593690" w:rsidRPr="00C709E8" w:rsidRDefault="005C7DC2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lastRenderedPageBreak/>
        <w:t>福州名城豪生大酒店</w:t>
      </w:r>
      <w:r w:rsidR="00593690"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593690" w:rsidRPr="005B4948" w:rsidRDefault="005C7DC2" w:rsidP="005B4948">
      <w:pPr>
        <w:pStyle w:val="a6"/>
        <w:widowControl/>
        <w:numPr>
          <w:ilvl w:val="0"/>
          <w:numId w:val="7"/>
        </w:numPr>
        <w:ind w:firstLineChars="0"/>
        <w:jc w:val="left"/>
        <w:rPr>
          <w:b/>
          <w:sz w:val="28"/>
          <w:szCs w:val="28"/>
        </w:rPr>
      </w:pPr>
      <w:r w:rsidRPr="005B4948">
        <w:rPr>
          <w:rFonts w:hint="eastAsia"/>
          <w:b/>
          <w:sz w:val="28"/>
          <w:szCs w:val="28"/>
        </w:rPr>
        <w:t>福州名城豪生</w:t>
      </w:r>
      <w:r w:rsidR="007F0C93" w:rsidRPr="005B4948">
        <w:rPr>
          <w:rFonts w:hint="eastAsia"/>
          <w:b/>
          <w:sz w:val="28"/>
          <w:szCs w:val="28"/>
        </w:rPr>
        <w:t>大酒店地址</w:t>
      </w:r>
    </w:p>
    <w:p w:rsidR="00593690" w:rsidRDefault="005C7DC2" w:rsidP="0059369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中国福建省福州市马尾区江滨东大道86</w:t>
      </w:r>
      <w:r w:rsidR="007F0C93">
        <w:rPr>
          <w:rFonts w:ascii="仿宋_GB2312" w:eastAsia="仿宋_GB2312" w:hAnsi="仿宋" w:hint="eastAsia"/>
          <w:sz w:val="28"/>
          <w:szCs w:val="28"/>
        </w:rPr>
        <w:t>号。</w:t>
      </w:r>
    </w:p>
    <w:p w:rsidR="005C7DC2" w:rsidRDefault="00D36C24" w:rsidP="0059369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427980" cy="4448107"/>
            <wp:effectExtent l="19050" t="0" r="1270" b="0"/>
            <wp:docPr id="1" name="图片 1" descr="C:\Users\HUNTER~1.SHE\AppData\Local\Temp\WeChat Files\570694674916760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ER~1.SHE\AppData\Local\Temp\WeChat Files\5706946749167602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44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90" w:rsidRPr="00C709E8" w:rsidRDefault="00593690" w:rsidP="005B4948">
      <w:pPr>
        <w:pStyle w:val="a6"/>
        <w:numPr>
          <w:ilvl w:val="0"/>
          <w:numId w:val="7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r w:rsidR="00D36C24">
        <w:rPr>
          <w:rFonts w:hint="eastAsia"/>
          <w:b/>
          <w:sz w:val="28"/>
          <w:szCs w:val="28"/>
        </w:rPr>
        <w:t>---</w:t>
      </w:r>
      <w:r w:rsidR="00D36C24">
        <w:rPr>
          <w:rFonts w:hint="eastAsia"/>
          <w:b/>
          <w:sz w:val="28"/>
          <w:szCs w:val="28"/>
        </w:rPr>
        <w:t>高铁</w:t>
      </w:r>
      <w:r w:rsidR="00D36C24">
        <w:rPr>
          <w:rFonts w:hint="eastAsia"/>
          <w:b/>
          <w:sz w:val="28"/>
          <w:szCs w:val="28"/>
        </w:rPr>
        <w:t>/</w:t>
      </w:r>
      <w:r w:rsidR="00D36C24">
        <w:rPr>
          <w:rFonts w:hint="eastAsia"/>
          <w:b/>
          <w:sz w:val="28"/>
          <w:szCs w:val="28"/>
        </w:rPr>
        <w:t>动车</w:t>
      </w:r>
    </w:p>
    <w:p w:rsidR="00D36C24" w:rsidRPr="00D36C24" w:rsidRDefault="00D36C24" w:rsidP="00D36C24">
      <w:pPr>
        <w:pStyle w:val="a6"/>
        <w:numPr>
          <w:ilvl w:val="0"/>
          <w:numId w:val="4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36C24">
        <w:rPr>
          <w:rFonts w:ascii="仿宋_GB2312" w:eastAsia="仿宋_GB2312" w:hAnsi="仿宋" w:hint="eastAsia"/>
          <w:sz w:val="28"/>
          <w:szCs w:val="28"/>
        </w:rPr>
        <w:t>福州</w:t>
      </w:r>
      <w:r>
        <w:rPr>
          <w:rFonts w:ascii="仿宋_GB2312" w:eastAsia="仿宋_GB2312" w:hAnsi="仿宋" w:hint="eastAsia"/>
          <w:sz w:val="28"/>
          <w:szCs w:val="28"/>
        </w:rPr>
        <w:t>站</w:t>
      </w:r>
      <w:r w:rsidR="00593690" w:rsidRPr="00D36C24">
        <w:rPr>
          <w:rFonts w:ascii="仿宋_GB2312" w:eastAsia="仿宋_GB2312" w:hAnsi="仿宋"/>
          <w:sz w:val="28"/>
          <w:szCs w:val="28"/>
        </w:rPr>
        <w:t>至酒店</w:t>
      </w:r>
      <w:r w:rsidR="00B134B8" w:rsidRPr="00D36C24">
        <w:rPr>
          <w:rFonts w:ascii="仿宋_GB2312" w:eastAsia="仿宋_GB2312" w:hAnsi="仿宋" w:hint="eastAsia"/>
          <w:sz w:val="28"/>
          <w:szCs w:val="28"/>
        </w:rPr>
        <w:t>（约</w:t>
      </w:r>
      <w:r>
        <w:rPr>
          <w:rFonts w:ascii="仿宋_GB2312" w:eastAsia="仿宋_GB2312" w:hAnsi="仿宋" w:hint="eastAsia"/>
          <w:sz w:val="28"/>
          <w:szCs w:val="28"/>
        </w:rPr>
        <w:t>2</w:t>
      </w:r>
      <w:r w:rsidR="00A4745D">
        <w:rPr>
          <w:rFonts w:ascii="仿宋_GB2312" w:eastAsia="仿宋_GB2312" w:hAnsi="仿宋" w:hint="eastAsia"/>
          <w:sz w:val="28"/>
          <w:szCs w:val="28"/>
        </w:rPr>
        <w:t>0</w:t>
      </w:r>
      <w:r w:rsidR="00B134B8" w:rsidRPr="00D36C24">
        <w:rPr>
          <w:rFonts w:ascii="仿宋_GB2312" w:eastAsia="仿宋_GB2312" w:hAnsi="仿宋" w:hint="eastAsia"/>
          <w:sz w:val="28"/>
          <w:szCs w:val="28"/>
        </w:rPr>
        <w:t>公里）</w:t>
      </w:r>
    </w:p>
    <w:p w:rsidR="00593690" w:rsidRDefault="00D36C24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打车</w:t>
      </w:r>
      <w:r w:rsidR="00593690" w:rsidRPr="00C709E8">
        <w:rPr>
          <w:rFonts w:ascii="仿宋_GB2312" w:eastAsia="仿宋_GB2312" w:hAnsi="仿宋" w:hint="eastAsia"/>
          <w:sz w:val="28"/>
          <w:szCs w:val="28"/>
        </w:rPr>
        <w:t>至酒店需</w:t>
      </w:r>
      <w:r>
        <w:rPr>
          <w:rFonts w:ascii="仿宋_GB2312" w:eastAsia="仿宋_GB2312" w:hAnsi="仿宋" w:hint="eastAsia"/>
          <w:sz w:val="28"/>
          <w:szCs w:val="28"/>
        </w:rPr>
        <w:t>50-60</w:t>
      </w:r>
      <w:r w:rsidR="00593690"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D36C24" w:rsidRPr="00D36C24" w:rsidRDefault="00D36C24" w:rsidP="00D36C24">
      <w:pPr>
        <w:pStyle w:val="a6"/>
        <w:numPr>
          <w:ilvl w:val="0"/>
          <w:numId w:val="4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36C24">
        <w:rPr>
          <w:rFonts w:ascii="仿宋_GB2312" w:eastAsia="仿宋_GB2312" w:hAnsi="仿宋" w:hint="eastAsia"/>
          <w:sz w:val="28"/>
          <w:szCs w:val="28"/>
        </w:rPr>
        <w:t>福州</w:t>
      </w:r>
      <w:r>
        <w:rPr>
          <w:rFonts w:ascii="仿宋_GB2312" w:eastAsia="仿宋_GB2312" w:hAnsi="仿宋" w:hint="eastAsia"/>
          <w:sz w:val="28"/>
          <w:szCs w:val="28"/>
        </w:rPr>
        <w:t>南站</w:t>
      </w:r>
      <w:r w:rsidRPr="00D36C24">
        <w:rPr>
          <w:rFonts w:ascii="仿宋_GB2312" w:eastAsia="仿宋_GB2312" w:hAnsi="仿宋"/>
          <w:sz w:val="28"/>
          <w:szCs w:val="28"/>
        </w:rPr>
        <w:t>至酒店</w:t>
      </w:r>
      <w:r w:rsidRPr="00D36C24">
        <w:rPr>
          <w:rFonts w:ascii="仿宋_GB2312" w:eastAsia="仿宋_GB2312" w:hAnsi="仿宋" w:hint="eastAsia"/>
          <w:sz w:val="28"/>
          <w:szCs w:val="28"/>
        </w:rPr>
        <w:t>（约</w:t>
      </w:r>
      <w:r w:rsidR="00A4745D">
        <w:rPr>
          <w:rFonts w:ascii="仿宋_GB2312" w:eastAsia="仿宋_GB2312" w:hAnsi="仿宋" w:hint="eastAsia"/>
          <w:sz w:val="28"/>
          <w:szCs w:val="28"/>
        </w:rPr>
        <w:t>15</w:t>
      </w:r>
      <w:r w:rsidRPr="00D36C24">
        <w:rPr>
          <w:rFonts w:ascii="仿宋_GB2312" w:eastAsia="仿宋_GB2312" w:hAnsi="仿宋" w:hint="eastAsia"/>
          <w:sz w:val="28"/>
          <w:szCs w:val="28"/>
        </w:rPr>
        <w:t>公里）</w:t>
      </w:r>
    </w:p>
    <w:p w:rsidR="00D36C24" w:rsidRDefault="00D36C24" w:rsidP="00D36C24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打车</w:t>
      </w:r>
      <w:r w:rsidRPr="00C709E8">
        <w:rPr>
          <w:rFonts w:ascii="仿宋_GB2312" w:eastAsia="仿宋_GB2312" w:hAnsi="仿宋" w:hint="eastAsia"/>
          <w:sz w:val="28"/>
          <w:szCs w:val="28"/>
        </w:rPr>
        <w:t>至酒店需</w:t>
      </w:r>
      <w:r>
        <w:rPr>
          <w:rFonts w:ascii="仿宋_GB2312" w:eastAsia="仿宋_GB2312" w:hAnsi="仿宋" w:hint="eastAsia"/>
          <w:sz w:val="28"/>
          <w:szCs w:val="28"/>
        </w:rPr>
        <w:t>40-50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D36C24" w:rsidRPr="00D36C24" w:rsidRDefault="00D36C24" w:rsidP="00D36C24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D36C24" w:rsidRDefault="00D36C24" w:rsidP="005B4948">
      <w:pPr>
        <w:pStyle w:val="a6"/>
        <w:numPr>
          <w:ilvl w:val="0"/>
          <w:numId w:val="7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r>
        <w:rPr>
          <w:rFonts w:hint="eastAsia"/>
          <w:b/>
          <w:sz w:val="28"/>
          <w:szCs w:val="28"/>
        </w:rPr>
        <w:t>---</w:t>
      </w:r>
      <w:r>
        <w:rPr>
          <w:rFonts w:hint="eastAsia"/>
          <w:b/>
          <w:sz w:val="28"/>
          <w:szCs w:val="28"/>
        </w:rPr>
        <w:t>航空</w:t>
      </w:r>
    </w:p>
    <w:p w:rsidR="00D36C24" w:rsidRPr="00D36C24" w:rsidRDefault="00D36C24" w:rsidP="00D36C24">
      <w:pPr>
        <w:pStyle w:val="a6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36C24">
        <w:rPr>
          <w:rFonts w:ascii="仿宋_GB2312" w:eastAsia="仿宋_GB2312" w:hAnsi="仿宋" w:hint="eastAsia"/>
          <w:sz w:val="28"/>
          <w:szCs w:val="28"/>
        </w:rPr>
        <w:t>福州</w:t>
      </w:r>
      <w:r>
        <w:rPr>
          <w:rFonts w:ascii="仿宋_GB2312" w:eastAsia="仿宋_GB2312" w:hAnsi="仿宋" w:hint="eastAsia"/>
          <w:sz w:val="28"/>
          <w:szCs w:val="28"/>
        </w:rPr>
        <w:t>长乐国际机场</w:t>
      </w:r>
      <w:r w:rsidRPr="00D36C24">
        <w:rPr>
          <w:rFonts w:ascii="仿宋_GB2312" w:eastAsia="仿宋_GB2312" w:hAnsi="仿宋"/>
          <w:sz w:val="28"/>
          <w:szCs w:val="28"/>
        </w:rPr>
        <w:t>至酒店</w:t>
      </w:r>
      <w:r w:rsidRPr="00D36C24">
        <w:rPr>
          <w:rFonts w:ascii="仿宋_GB2312" w:eastAsia="仿宋_GB2312" w:hAnsi="仿宋" w:hint="eastAsia"/>
          <w:sz w:val="28"/>
          <w:szCs w:val="28"/>
        </w:rPr>
        <w:t>（约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D36C24">
        <w:rPr>
          <w:rFonts w:ascii="仿宋_GB2312" w:eastAsia="仿宋_GB2312" w:hAnsi="仿宋" w:hint="eastAsia"/>
          <w:sz w:val="28"/>
          <w:szCs w:val="28"/>
        </w:rPr>
        <w:t>5公里）</w:t>
      </w:r>
    </w:p>
    <w:p w:rsidR="00D36C24" w:rsidRDefault="00D36C24" w:rsidP="00D36C24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打车</w:t>
      </w:r>
      <w:r w:rsidRPr="00C709E8">
        <w:rPr>
          <w:rFonts w:ascii="仿宋_GB2312" w:eastAsia="仿宋_GB2312" w:hAnsi="仿宋" w:hint="eastAsia"/>
          <w:sz w:val="28"/>
          <w:szCs w:val="28"/>
        </w:rPr>
        <w:t>至酒店需</w:t>
      </w:r>
      <w:r>
        <w:rPr>
          <w:rFonts w:ascii="仿宋_GB2312" w:eastAsia="仿宋_GB2312" w:hAnsi="仿宋" w:hint="eastAsia"/>
          <w:sz w:val="28"/>
          <w:szCs w:val="28"/>
        </w:rPr>
        <w:t>90-100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C6500E" w:rsidRPr="00D36C24" w:rsidRDefault="00C6500E" w:rsidP="00C6500E">
      <w:pPr>
        <w:pStyle w:val="a6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36C24">
        <w:rPr>
          <w:rFonts w:ascii="仿宋_GB2312" w:eastAsia="仿宋_GB2312" w:hAnsi="仿宋" w:hint="eastAsia"/>
          <w:sz w:val="28"/>
          <w:szCs w:val="28"/>
        </w:rPr>
        <w:t>福州</w:t>
      </w:r>
      <w:r>
        <w:rPr>
          <w:rFonts w:ascii="仿宋_GB2312" w:eastAsia="仿宋_GB2312" w:hAnsi="仿宋" w:hint="eastAsia"/>
          <w:sz w:val="28"/>
          <w:szCs w:val="28"/>
        </w:rPr>
        <w:t>长乐国际机场</w:t>
      </w:r>
      <w:r w:rsidRPr="00D36C24">
        <w:rPr>
          <w:rFonts w:ascii="仿宋_GB2312" w:eastAsia="仿宋_GB2312" w:hAnsi="仿宋"/>
          <w:sz w:val="28"/>
          <w:szCs w:val="28"/>
        </w:rPr>
        <w:t>至酒店</w:t>
      </w:r>
      <w:r w:rsidRPr="00D36C24">
        <w:rPr>
          <w:rFonts w:ascii="仿宋_GB2312" w:eastAsia="仿宋_GB2312" w:hAnsi="仿宋" w:hint="eastAsia"/>
          <w:sz w:val="28"/>
          <w:szCs w:val="28"/>
        </w:rPr>
        <w:t>（约</w:t>
      </w:r>
      <w:r>
        <w:rPr>
          <w:rFonts w:ascii="仿宋_GB2312" w:eastAsia="仿宋_GB2312" w:hAnsi="仿宋" w:hint="eastAsia"/>
          <w:sz w:val="28"/>
          <w:szCs w:val="28"/>
        </w:rPr>
        <w:t>3</w:t>
      </w:r>
      <w:r w:rsidRPr="00D36C24">
        <w:rPr>
          <w:rFonts w:ascii="仿宋_GB2312" w:eastAsia="仿宋_GB2312" w:hAnsi="仿宋" w:hint="eastAsia"/>
          <w:sz w:val="28"/>
          <w:szCs w:val="28"/>
        </w:rPr>
        <w:t>5公里）</w:t>
      </w:r>
    </w:p>
    <w:p w:rsidR="00C6500E" w:rsidRDefault="00C6500E" w:rsidP="00C6500E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机场快线至</w:t>
      </w:r>
      <w:r w:rsidRPr="00C709E8">
        <w:rPr>
          <w:rFonts w:ascii="仿宋_GB2312" w:eastAsia="仿宋_GB2312" w:hAnsi="仿宋" w:hint="eastAsia"/>
          <w:sz w:val="28"/>
          <w:szCs w:val="28"/>
        </w:rPr>
        <w:t>酒店需</w:t>
      </w:r>
      <w:r>
        <w:rPr>
          <w:rFonts w:ascii="仿宋_GB2312" w:eastAsia="仿宋_GB2312" w:hAnsi="仿宋" w:hint="eastAsia"/>
          <w:sz w:val="28"/>
          <w:szCs w:val="28"/>
        </w:rPr>
        <w:t>45分钟</w:t>
      </w:r>
      <w:r w:rsidRPr="00C709E8">
        <w:rPr>
          <w:rFonts w:ascii="仿宋_GB2312" w:eastAsia="仿宋_GB2312" w:hAnsi="仿宋"/>
          <w:sz w:val="28"/>
          <w:szCs w:val="28"/>
        </w:rPr>
        <w:t>左右</w:t>
      </w:r>
      <w:r>
        <w:rPr>
          <w:rFonts w:ascii="仿宋_GB2312" w:eastAsia="仿宋_GB2312" w:hAnsi="仿宋" w:hint="eastAsia"/>
          <w:sz w:val="28"/>
          <w:szCs w:val="28"/>
        </w:rPr>
        <w:t>、票价40元</w:t>
      </w:r>
      <w:r w:rsidRPr="00C709E8">
        <w:rPr>
          <w:rFonts w:ascii="仿宋_GB2312" w:eastAsia="仿宋_GB2312" w:hAnsi="仿宋"/>
          <w:sz w:val="28"/>
          <w:szCs w:val="28"/>
        </w:rPr>
        <w:t>。</w:t>
      </w:r>
    </w:p>
    <w:p w:rsidR="007F0C93" w:rsidRPr="00C6500E" w:rsidRDefault="00C6500E" w:rsidP="00C6500E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机场快线请关注如下二维码</w:t>
      </w:r>
    </w:p>
    <w:p w:rsidR="00C6500E" w:rsidRPr="000F0516" w:rsidRDefault="00C6500E" w:rsidP="00C6500E">
      <w:pPr>
        <w:ind w:left="280" w:hangingChars="100" w:hanging="280"/>
        <w:jc w:val="left"/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2619375" cy="3143250"/>
            <wp:effectExtent l="19050" t="0" r="9525" b="0"/>
            <wp:docPr id="4" name="图片 2" descr="C:\Users\HUNTER~1.SHE\AppData\Local\Temp\15366495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TER~1.SHE\AppData\Local\Temp\153664959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93" w:rsidRPr="000F0516" w:rsidRDefault="007F0C93" w:rsidP="007F0C93">
      <w:pPr>
        <w:ind w:left="210" w:hangingChars="100" w:hanging="210"/>
        <w:jc w:val="left"/>
      </w:pPr>
    </w:p>
    <w:sectPr w:rsidR="007F0C93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27" w:rsidRDefault="00BD2527" w:rsidP="00165951">
      <w:r>
        <w:separator/>
      </w:r>
    </w:p>
  </w:endnote>
  <w:endnote w:type="continuationSeparator" w:id="0">
    <w:p w:rsidR="00BD2527" w:rsidRDefault="00BD2527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27" w:rsidRDefault="00BD2527" w:rsidP="00165951">
      <w:r>
        <w:separator/>
      </w:r>
    </w:p>
  </w:footnote>
  <w:footnote w:type="continuationSeparator" w:id="0">
    <w:p w:rsidR="00BD2527" w:rsidRDefault="00BD2527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0713DC"/>
    <w:multiLevelType w:val="hybridMultilevel"/>
    <w:tmpl w:val="2F88EC06"/>
    <w:lvl w:ilvl="0" w:tplc="36B070D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C25707"/>
    <w:multiLevelType w:val="hybridMultilevel"/>
    <w:tmpl w:val="6946FDD6"/>
    <w:lvl w:ilvl="0" w:tplc="5AFA98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D1D68"/>
    <w:multiLevelType w:val="hybridMultilevel"/>
    <w:tmpl w:val="5638F5D6"/>
    <w:lvl w:ilvl="0" w:tplc="609E1B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5DAD72"/>
    <w:multiLevelType w:val="singleLevel"/>
    <w:tmpl w:val="555DAD72"/>
    <w:lvl w:ilvl="0">
      <w:start w:val="1"/>
      <w:numFmt w:val="decimal"/>
      <w:suff w:val="nothing"/>
      <w:lvlText w:val="%1、"/>
      <w:lvlJc w:val="left"/>
    </w:lvl>
  </w:abstractNum>
  <w:abstractNum w:abstractNumId="6">
    <w:nsid w:val="72B54EE1"/>
    <w:multiLevelType w:val="hybridMultilevel"/>
    <w:tmpl w:val="34ECC61C"/>
    <w:lvl w:ilvl="0" w:tplc="9CC011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37B53"/>
    <w:rsid w:val="00044D28"/>
    <w:rsid w:val="00061644"/>
    <w:rsid w:val="000845D5"/>
    <w:rsid w:val="000E020A"/>
    <w:rsid w:val="000F0516"/>
    <w:rsid w:val="00107886"/>
    <w:rsid w:val="00131575"/>
    <w:rsid w:val="00165386"/>
    <w:rsid w:val="00165951"/>
    <w:rsid w:val="00181466"/>
    <w:rsid w:val="001D1264"/>
    <w:rsid w:val="00287AB9"/>
    <w:rsid w:val="00360D6D"/>
    <w:rsid w:val="003D46C3"/>
    <w:rsid w:val="00442C36"/>
    <w:rsid w:val="00447E15"/>
    <w:rsid w:val="004E36C2"/>
    <w:rsid w:val="005569F9"/>
    <w:rsid w:val="0057329A"/>
    <w:rsid w:val="00593690"/>
    <w:rsid w:val="005B4948"/>
    <w:rsid w:val="005C7DC2"/>
    <w:rsid w:val="0061256E"/>
    <w:rsid w:val="006A7B96"/>
    <w:rsid w:val="006F25F5"/>
    <w:rsid w:val="007E5035"/>
    <w:rsid w:val="007E69CA"/>
    <w:rsid w:val="007F0C93"/>
    <w:rsid w:val="0082060C"/>
    <w:rsid w:val="008408EB"/>
    <w:rsid w:val="008709CB"/>
    <w:rsid w:val="00872C60"/>
    <w:rsid w:val="008C1488"/>
    <w:rsid w:val="008F6D8B"/>
    <w:rsid w:val="00915DD1"/>
    <w:rsid w:val="00981BD9"/>
    <w:rsid w:val="009C49D7"/>
    <w:rsid w:val="009D2611"/>
    <w:rsid w:val="00A16D55"/>
    <w:rsid w:val="00A4745D"/>
    <w:rsid w:val="00AB6723"/>
    <w:rsid w:val="00AE43F1"/>
    <w:rsid w:val="00B134B8"/>
    <w:rsid w:val="00B904E7"/>
    <w:rsid w:val="00B9640E"/>
    <w:rsid w:val="00BD2527"/>
    <w:rsid w:val="00BE483D"/>
    <w:rsid w:val="00C209C3"/>
    <w:rsid w:val="00C254E0"/>
    <w:rsid w:val="00C6500E"/>
    <w:rsid w:val="00CA6EFD"/>
    <w:rsid w:val="00D07456"/>
    <w:rsid w:val="00D22055"/>
    <w:rsid w:val="00D36C24"/>
    <w:rsid w:val="00D36F87"/>
    <w:rsid w:val="00DB3C16"/>
    <w:rsid w:val="00E16B7D"/>
    <w:rsid w:val="00E36D32"/>
    <w:rsid w:val="00E70087"/>
    <w:rsid w:val="00E918CA"/>
    <w:rsid w:val="00F03052"/>
    <w:rsid w:val="00F15D3C"/>
    <w:rsid w:val="00F645B4"/>
    <w:rsid w:val="00F704D8"/>
    <w:rsid w:val="00FB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7</cp:revision>
  <dcterms:created xsi:type="dcterms:W3CDTF">2018-04-17T06:30:00Z</dcterms:created>
  <dcterms:modified xsi:type="dcterms:W3CDTF">2018-09-11T08:31:00Z</dcterms:modified>
</cp:coreProperties>
</file>