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附件3</w:t>
      </w:r>
    </w:p>
    <w:p>
      <w:pPr>
        <w:pStyle w:val="4"/>
        <w:spacing w:line="240" w:lineRule="atLeast"/>
        <w:jc w:val="left"/>
        <w:rPr>
          <w:b/>
          <w:lang w:eastAsia="zh-CN"/>
        </w:rPr>
      </w:pPr>
    </w:p>
    <w:p>
      <w:pPr>
        <w:pStyle w:val="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上海证券交易所培训班</w:t>
      </w:r>
    </w:p>
    <w:p>
      <w:pPr>
        <w:pStyle w:val="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客房预订表</w:t>
      </w:r>
      <w:r>
        <w:rPr>
          <w:b/>
          <w:lang w:eastAsia="zh-CN"/>
        </w:rPr>
        <w:t xml:space="preserve">                                       </w:t>
      </w:r>
    </w:p>
    <w:p>
      <w:pPr>
        <w:pStyle w:val="4"/>
        <w:spacing w:line="240" w:lineRule="atLeast"/>
        <w:rPr>
          <w:b/>
          <w:sz w:val="24"/>
          <w:szCs w:val="24"/>
          <w:u w:val="single"/>
          <w:lang w:eastAsia="zh-CN"/>
        </w:rPr>
      </w:pP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</w:t>
      </w:r>
      <w:r>
        <w:rPr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>
      <w:pPr>
        <w:pStyle w:val="4"/>
        <w:jc w:val="left"/>
        <w:rPr>
          <w:sz w:val="24"/>
          <w:lang w:eastAsia="zh-CN"/>
        </w:rPr>
      </w:pPr>
      <w:r>
        <w:pict>
          <v:line id="_x0000_s2050" o:spid="_x0000_s2050" o:spt="20" style="position:absolute;left:0pt;margin-left:86.7pt;margin-top:-0.05pt;height:0pt;width:331.2pt;z-index:251660288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公司名称</w:t>
      </w:r>
      <w:r>
        <w:rPr>
          <w:sz w:val="24"/>
          <w:lang w:eastAsia="zh-CN"/>
        </w:rPr>
        <w:t>:</w:t>
      </w:r>
    </w:p>
    <w:p>
      <w:pPr>
        <w:pStyle w:val="4"/>
        <w:jc w:val="left"/>
        <w:rPr>
          <w:sz w:val="24"/>
          <w:lang w:eastAsia="zh-CN"/>
        </w:rPr>
      </w:pPr>
      <w:r>
        <w:pict>
          <v:line id="_x0000_s2051" o:spid="_x0000_s2051" o:spt="20" style="position:absolute;left:0pt;margin-left:85.2pt;margin-top:-0.2pt;height:0pt;width:331.2pt;z-index:251661312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联系方式：</w:t>
      </w:r>
      <w:r>
        <w:rPr>
          <w:sz w:val="24"/>
          <w:lang w:eastAsia="zh-CN"/>
        </w:rPr>
        <w:t xml:space="preserve">    ___________</w:t>
      </w:r>
    </w:p>
    <w:p>
      <w:pPr>
        <w:pStyle w:val="4"/>
        <w:jc w:val="left"/>
        <w:rPr>
          <w:sz w:val="24"/>
          <w:lang w:eastAsia="zh-CN"/>
        </w:rPr>
      </w:pP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入住日期：</w:t>
      </w:r>
      <w:r>
        <w:rPr>
          <w:sz w:val="24"/>
          <w:lang w:eastAsia="zh-CN"/>
        </w:rPr>
        <w:t xml:space="preserve">    ___________</w:t>
      </w:r>
    </w:p>
    <w:p>
      <w:pPr>
        <w:pStyle w:val="4"/>
        <w:jc w:val="left"/>
        <w:rPr>
          <w:sz w:val="24"/>
          <w:lang w:eastAsia="zh-CN"/>
        </w:rPr>
      </w:pPr>
    </w:p>
    <w:p>
      <w:pPr>
        <w:pStyle w:val="4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离店日期：</w:t>
      </w:r>
      <w:r>
        <w:rPr>
          <w:sz w:val="24"/>
          <w:lang w:eastAsia="zh-CN"/>
        </w:rPr>
        <w:t xml:space="preserve">    ___________</w:t>
      </w:r>
    </w:p>
    <w:p>
      <w:pPr>
        <w:pStyle w:val="4"/>
        <w:jc w:val="left"/>
        <w:rPr>
          <w:b/>
          <w:sz w:val="24"/>
          <w:u w:val="single"/>
          <w:lang w:eastAsia="zh-CN"/>
        </w:rPr>
      </w:pPr>
    </w:p>
    <w:p>
      <w:pPr>
        <w:pStyle w:val="4"/>
        <w:jc w:val="left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u w:val="single"/>
          <w:lang w:eastAsia="zh-CN"/>
        </w:rPr>
        <w:t>房型选择</w:t>
      </w:r>
    </w:p>
    <w:p>
      <w:pPr>
        <w:pStyle w:val="4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高级大床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标房</w:t>
      </w:r>
      <w:r>
        <w:rPr>
          <w:sz w:val="24"/>
          <w:lang w:eastAsia="zh-CN"/>
        </w:rPr>
        <w:t>: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 590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>
      <w:pPr>
        <w:pStyle w:val="4"/>
        <w:ind w:left="720"/>
        <w:jc w:val="left"/>
        <w:rPr>
          <w:sz w:val="24"/>
          <w:lang w:eastAsia="zh-CN"/>
        </w:rPr>
      </w:pPr>
    </w:p>
    <w:p>
      <w:pPr>
        <w:pStyle w:val="4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豪华大床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标房</w:t>
      </w:r>
      <w:r>
        <w:rPr>
          <w:sz w:val="24"/>
          <w:lang w:eastAsia="zh-CN"/>
        </w:rPr>
        <w:t>: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 650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>
      <w:pPr>
        <w:pStyle w:val="11"/>
        <w:ind w:firstLine="480"/>
        <w:rPr>
          <w:lang w:eastAsia="zh-CN"/>
        </w:rPr>
      </w:pPr>
    </w:p>
    <w:p>
      <w:pPr>
        <w:pStyle w:val="4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套房：</w:t>
      </w: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 1800</w:t>
      </w:r>
      <w:r>
        <w:rPr>
          <w:rFonts w:hint="eastAsia"/>
          <w:sz w:val="24"/>
          <w:lang w:eastAsia="zh-CN"/>
        </w:rPr>
        <w:t>元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/</w:t>
      </w:r>
      <w:r>
        <w:rPr>
          <w:rFonts w:hint="eastAsia"/>
          <w:sz w:val="24"/>
          <w:lang w:eastAsia="zh-CN"/>
        </w:rPr>
        <w:t>晚</w:t>
      </w:r>
    </w:p>
    <w:p>
      <w:pPr>
        <w:pStyle w:val="4"/>
        <w:ind w:left="720"/>
        <w:jc w:val="left"/>
        <w:rPr>
          <w:sz w:val="24"/>
          <w:lang w:eastAsia="zh-CN"/>
        </w:rPr>
      </w:pPr>
    </w:p>
    <w:p>
      <w:pPr>
        <w:pStyle w:val="4"/>
        <w:jc w:val="left"/>
        <w:rPr>
          <w:sz w:val="21"/>
          <w:szCs w:val="21"/>
          <w:lang w:eastAsia="zh-CN"/>
        </w:rPr>
      </w:pPr>
      <w:r>
        <w:rPr>
          <w:rFonts w:hint="eastAsia"/>
          <w:sz w:val="24"/>
          <w:szCs w:val="24"/>
          <w:lang w:eastAsia="zh-CN"/>
        </w:rPr>
        <w:t>备注</w:t>
      </w:r>
      <w:r>
        <w:rPr>
          <w:sz w:val="24"/>
          <w:szCs w:val="24"/>
          <w:lang w:eastAsia="zh-CN"/>
        </w:rPr>
        <w:t xml:space="preserve">: </w:t>
      </w:r>
      <w:r>
        <w:rPr>
          <w:rFonts w:hint="eastAsia"/>
          <w:sz w:val="21"/>
          <w:szCs w:val="21"/>
          <w:lang w:eastAsia="zh-CN"/>
        </w:rPr>
        <w:t>以上价格包含</w:t>
      </w:r>
      <w:r>
        <w:rPr>
          <w:sz w:val="21"/>
          <w:szCs w:val="21"/>
          <w:lang w:eastAsia="zh-CN"/>
        </w:rPr>
        <w:t>15%</w:t>
      </w:r>
      <w:r>
        <w:rPr>
          <w:rFonts w:hint="eastAsia"/>
          <w:sz w:val="21"/>
          <w:szCs w:val="21"/>
          <w:lang w:eastAsia="zh-CN"/>
        </w:rPr>
        <w:t>服务费。</w:t>
      </w:r>
    </w:p>
    <w:p>
      <w:pPr>
        <w:autoSpaceDE w:val="0"/>
        <w:autoSpaceDN w:val="0"/>
        <w:adjustRightInd w:val="0"/>
        <w:rPr>
          <w:sz w:val="24"/>
        </w:rPr>
      </w:pPr>
      <w:r>
        <w:rPr>
          <w:rFonts w:hint="eastAsia" w:hAnsi="宋体"/>
          <w:highlight w:val="yellow"/>
        </w:rPr>
        <w:t>·友情提示：</w:t>
      </w:r>
      <w:r>
        <w:rPr>
          <w:rFonts w:hint="eastAsia"/>
          <w:highlight w:val="yellow"/>
        </w:rPr>
        <w:t>本次房间预定的截止日期为</w:t>
      </w:r>
      <w:r>
        <w:rPr>
          <w:rFonts w:hint="eastAsia"/>
          <w:color w:val="FF0000"/>
          <w:highlight w:val="yellow"/>
          <w:lang w:val="en-US" w:eastAsia="zh-CN"/>
        </w:rPr>
        <w:t>6</w:t>
      </w:r>
      <w:r>
        <w:rPr>
          <w:rFonts w:hint="eastAsia"/>
          <w:b/>
          <w:color w:val="FF0000"/>
          <w:highlight w:val="yellow"/>
        </w:rPr>
        <w:t>月</w:t>
      </w:r>
      <w:r>
        <w:rPr>
          <w:rFonts w:hint="eastAsia"/>
          <w:b/>
          <w:color w:val="FF0000"/>
          <w:highlight w:val="yellow"/>
          <w:lang w:val="en-US" w:eastAsia="zh-CN"/>
        </w:rPr>
        <w:t>8</w:t>
      </w:r>
      <w:r>
        <w:rPr>
          <w:rFonts w:hint="eastAsia"/>
          <w:b/>
          <w:color w:val="FF0000"/>
          <w:highlight w:val="yellow"/>
        </w:rPr>
        <w:t>日</w:t>
      </w:r>
      <w:r>
        <w:rPr>
          <w:rFonts w:hint="eastAsia"/>
          <w:highlight w:val="yellow"/>
        </w:rPr>
        <w:t>，房间数量有限，我们将会根据报名成功的学员名单，以收到邮件预定的先后顺序安排</w:t>
      </w:r>
      <w:r>
        <w:rPr>
          <w:rFonts w:hint="eastAsia"/>
          <w:b/>
          <w:color w:val="FF0000"/>
          <w:highlight w:val="yellow"/>
        </w:rPr>
        <w:t>房型</w:t>
      </w:r>
      <w:r>
        <w:rPr>
          <w:rFonts w:hint="eastAsia"/>
          <w:highlight w:val="yellow"/>
        </w:rPr>
        <w:t>！若</w:t>
      </w:r>
      <w:r>
        <w:rPr>
          <w:rFonts w:hint="eastAsia"/>
          <w:highlight w:val="yellow"/>
          <w:lang w:val="en-US" w:eastAsia="zh-CN"/>
        </w:rPr>
        <w:t>6</w:t>
      </w:r>
      <w:bookmarkStart w:id="0" w:name="_GoBack"/>
      <w:bookmarkEnd w:id="0"/>
      <w:r>
        <w:rPr>
          <w:rFonts w:hint="eastAsia"/>
          <w:color w:val="FF0000"/>
          <w:highlight w:val="yellow"/>
        </w:rPr>
        <w:t>月</w:t>
      </w:r>
      <w:r>
        <w:rPr>
          <w:rFonts w:hint="eastAsia"/>
          <w:color w:val="FF0000"/>
          <w:highlight w:val="yellow"/>
          <w:lang w:val="en-US" w:eastAsia="zh-CN"/>
        </w:rPr>
        <w:t>8</w:t>
      </w:r>
      <w:r>
        <w:rPr>
          <w:rFonts w:hint="eastAsia"/>
          <w:color w:val="FF0000"/>
          <w:highlight w:val="yellow"/>
        </w:rPr>
        <w:t>日</w:t>
      </w:r>
      <w:r>
        <w:rPr>
          <w:rFonts w:hint="eastAsia"/>
          <w:highlight w:val="yellow"/>
        </w:rPr>
        <w:t>之前未收到邮件回复，可来电咨询。</w:t>
      </w:r>
    </w:p>
    <w:p>
      <w:pPr>
        <w:autoSpaceDE w:val="0"/>
        <w:autoSpaceDN w:val="0"/>
        <w:adjustRightInd w:val="0"/>
        <w:rPr>
          <w:rFonts w:ascii="宋体" w:cs="宋体"/>
          <w:sz w:val="28"/>
          <w:szCs w:val="28"/>
        </w:rPr>
      </w:pPr>
    </w:p>
    <w:p>
      <w:pPr>
        <w:pStyle w:val="4"/>
        <w:ind w:right="-1080" w:firstLine="2383" w:firstLineChars="989"/>
        <w:jc w:val="left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请将此表格全部填写完毕发电子邮件至以下地址</w:t>
      </w:r>
    </w:p>
    <w:p>
      <w:pPr>
        <w:pStyle w:val="4"/>
        <w:ind w:firstLine="116" w:firstLineChars="48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我们将以电子邮件回复书面确认，</w:t>
      </w:r>
      <w:r>
        <w:rPr>
          <w:rFonts w:hint="eastAsia"/>
          <w:b/>
          <w:color w:val="C00000"/>
          <w:sz w:val="24"/>
          <w:lang w:eastAsia="zh-CN"/>
        </w:rPr>
        <w:t>如没有收到</w:t>
      </w:r>
      <w:r>
        <w:rPr>
          <w:rFonts w:hint="eastAsia"/>
          <w:b/>
          <w:color w:val="C00000"/>
          <w:sz w:val="24"/>
          <w:highlight w:val="yellow"/>
          <w:lang w:eastAsia="zh-CN"/>
        </w:rPr>
        <w:t>订单号</w:t>
      </w:r>
      <w:r>
        <w:rPr>
          <w:rFonts w:hint="eastAsia"/>
          <w:b/>
          <w:color w:val="C00000"/>
          <w:sz w:val="24"/>
          <w:lang w:eastAsia="zh-CN"/>
        </w:rPr>
        <w:t>，说明预定未成功。</w:t>
      </w:r>
    </w:p>
    <w:p>
      <w:pPr>
        <w:pStyle w:val="4"/>
        <w:ind w:firstLine="116" w:firstLineChars="48"/>
        <w:rPr>
          <w:b/>
          <w:sz w:val="24"/>
          <w:lang w:eastAsia="zh-CN"/>
        </w:rPr>
      </w:pPr>
    </w:p>
    <w:p>
      <w:pPr>
        <w:pStyle w:val="4"/>
        <w:ind w:right="-94" w:rightChars="-45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电话：</w:t>
      </w:r>
      <w:r>
        <w:rPr>
          <w:b/>
          <w:sz w:val="24"/>
          <w:lang w:eastAsia="zh-CN"/>
        </w:rPr>
        <w:t xml:space="preserve"> +86-21-61360561*17</w:t>
      </w:r>
      <w:r>
        <w:rPr>
          <w:rFonts w:hint="eastAsia"/>
          <w:b/>
          <w:sz w:val="24"/>
          <w:lang w:eastAsia="zh-CN"/>
        </w:rPr>
        <w:t>（会务组）</w:t>
      </w:r>
    </w:p>
    <w:p>
      <w:pPr>
        <w:jc w:val="center"/>
        <w:rPr>
          <w:rFonts w:ascii="Gotham Book" w:hAnsi="Gotham Book"/>
          <w:b/>
          <w:color w:val="000000"/>
          <w:sz w:val="24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r>
        <w:fldChar w:fldCharType="begin"/>
      </w:r>
      <w:r>
        <w:instrText xml:space="preserve"> HYPERLINK "mailto:rcg_sh@163.com" </w:instrText>
      </w:r>
      <w:r>
        <w:fldChar w:fldCharType="separate"/>
      </w:r>
      <w:r>
        <w:rPr>
          <w:rStyle w:val="6"/>
          <w:rFonts w:ascii="Gotham Book" w:hAnsi="Gotham Book"/>
          <w:b/>
        </w:rPr>
        <w:t>rcg_sh@163.com</w:t>
      </w:r>
      <w:r>
        <w:rPr>
          <w:rStyle w:val="6"/>
          <w:rFonts w:ascii="Gotham Book" w:hAnsi="Gotham Book"/>
          <w:b/>
        </w:rPr>
        <w:fldChar w:fldCharType="end"/>
      </w:r>
    </w:p>
    <w:p>
      <w:pPr>
        <w:jc w:val="center"/>
        <w:rPr>
          <w:rFonts w:ascii="Gotham Book" w:hAnsi="Gotham Book"/>
          <w:b/>
          <w:color w:val="000000"/>
        </w:rPr>
      </w:pPr>
    </w:p>
    <w:p>
      <w:pPr>
        <w:jc w:val="center"/>
        <w:rPr>
          <w:rFonts w:ascii="Gotham Book" w:hAnsi="Gotham Book"/>
          <w:b/>
          <w:color w:val="000000"/>
        </w:rPr>
      </w:pPr>
      <w:r>
        <w:rPr>
          <w:rFonts w:hint="eastAsia" w:ascii="Tahoma" w:hAnsi="Tahoma"/>
          <w:b/>
          <w:szCs w:val="20"/>
        </w:rPr>
        <w:t>酒店地址：上海浦东新区锦尊路</w:t>
      </w:r>
      <w:r>
        <w:rPr>
          <w:rFonts w:ascii="Tahoma" w:hAnsi="Tahoma"/>
          <w:b/>
          <w:szCs w:val="20"/>
        </w:rPr>
        <w:t>399</w:t>
      </w:r>
      <w:r>
        <w:rPr>
          <w:rFonts w:hint="eastAsia" w:ascii="Tahoma" w:hAnsi="Tahoma"/>
          <w:b/>
          <w:szCs w:val="20"/>
        </w:rPr>
        <w:t>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otham Boo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5FF2"/>
    <w:multiLevelType w:val="multilevel"/>
    <w:tmpl w:val="5FC95FF2"/>
    <w:lvl w:ilvl="0" w:tentative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16E"/>
    <w:rsid w:val="008E2213"/>
    <w:rsid w:val="00C6216E"/>
    <w:rsid w:val="7AC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link w:val="10"/>
    <w:qFormat/>
    <w:uiPriority w:val="0"/>
    <w:pPr>
      <w:widowControl/>
      <w:jc w:val="center"/>
    </w:pPr>
    <w:rPr>
      <w:rFonts w:ascii="Tahoma" w:hAnsi="Tahoma" w:eastAsia="宋体" w:cs="Times New Roman"/>
      <w:kern w:val="0"/>
      <w:sz w:val="28"/>
      <w:szCs w:val="20"/>
      <w:lang w:eastAsia="en-US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副标题 Char"/>
    <w:basedOn w:val="5"/>
    <w:link w:val="4"/>
    <w:uiPriority w:val="0"/>
    <w:rPr>
      <w:rFonts w:ascii="Tahoma" w:hAnsi="Tahoma" w:eastAsia="宋体" w:cs="Times New Roman"/>
      <w:kern w:val="0"/>
      <w:sz w:val="28"/>
      <w:szCs w:val="20"/>
      <w:lang w:eastAsia="en-US"/>
    </w:rPr>
  </w:style>
  <w:style w:type="paragraph" w:customStyle="1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425</Characters>
  <Lines>3</Lines>
  <Paragraphs>1</Paragraphs>
  <ScaleCrop>false</ScaleCrop>
  <LinksUpToDate>false</LinksUpToDate>
  <CharactersWithSpaces>498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2018-04-24T06:24:00Z</dcterms:created>
  <dc:creator>taozhao</dc:creator>
  <cp:lastModifiedBy>赵涛(拟稿)</cp:lastModifiedBy>
  <dcterms:modified xsi:type="dcterms:W3CDTF">2018-05-15T06:13:17Z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