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C5" w:rsidRDefault="00BC2457">
      <w:pPr>
        <w:pStyle w:val="a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CA74C5" w:rsidRDefault="00BC2457">
      <w:pPr>
        <w:pStyle w:val="a6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上海证券交易所第三十</w:t>
      </w:r>
      <w:r w:rsidR="00CA5EA9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期“期权策略顾问培训</w:t>
      </w:r>
    </w:p>
    <w:p w:rsidR="00CA74C5" w:rsidRDefault="00BC2457">
      <w:pPr>
        <w:pStyle w:val="a6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（初级班）”</w:t>
      </w:r>
    </w:p>
    <w:p w:rsidR="00CA74C5" w:rsidRDefault="00BC2457" w:rsidP="00010E17">
      <w:pPr>
        <w:pStyle w:val="a6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CA74C5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CA74C5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CA74C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CA74C5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CA74C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2018年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CA74C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2018年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CA74C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）间房型A</w:t>
            </w:r>
          </w:p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）间房型B</w:t>
            </w:r>
          </w:p>
        </w:tc>
      </w:tr>
      <w:tr w:rsidR="00CA74C5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CA74C5" w:rsidRDefault="00BC2457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A、大床房（含一份早餐）：</w:t>
            </w:r>
            <w:bookmarkStart w:id="0" w:name="OLE_LINK4"/>
            <w:bookmarkStart w:id="1" w:name="OLE_LINK3"/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398元/间/晚</w:t>
            </w:r>
            <w:bookmarkEnd w:id="0"/>
            <w:bookmarkEnd w:id="1"/>
          </w:p>
          <w:p w:rsidR="00CA74C5" w:rsidRDefault="00BC2457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B、标准房（含二份早餐）：398元/间/晚</w:t>
            </w:r>
          </w:p>
          <w:p w:rsidR="00CA74C5" w:rsidRDefault="00BC2457">
            <w:pPr>
              <w:pStyle w:val="a6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备注:</w:t>
            </w:r>
          </w:p>
          <w:p w:rsidR="00CA74C5" w:rsidRDefault="00BC2457">
            <w:pPr>
              <w:pStyle w:val="a6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请将此表格填写完毕发送电子邮件至1392378240</w:t>
            </w:r>
            <w:r>
              <w:rPr>
                <w:rFonts w:ascii="Arial Unicode MS" w:eastAsia="Arial Unicode MS" w:hAnsi="Arial Unicode MS" w:cs="Arial Unicode MS"/>
              </w:rPr>
              <w:t>@qq.com</w:t>
            </w:r>
            <w:r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CA74C5" w:rsidRPr="00010E17" w:rsidRDefault="00BC2457">
            <w:pPr>
              <w:pStyle w:val="a6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10E17">
              <w:rPr>
                <w:rFonts w:ascii="Arial Unicode MS" w:eastAsia="Arial Unicode MS" w:hAnsi="Arial Unicode MS" w:cs="Arial Unicode MS" w:hint="eastAsia"/>
              </w:rPr>
              <w:t>2、此房价仅适用于培训期间</w:t>
            </w:r>
            <w:r w:rsidR="00477E4E" w:rsidRPr="00010E17">
              <w:rPr>
                <w:rFonts w:ascii="Arial Unicode MS" w:eastAsia="Arial Unicode MS" w:hAnsi="Arial Unicode MS" w:cs="Arial Unicode MS" w:hint="eastAsia"/>
              </w:rPr>
              <w:t>（4月20-22日）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的用房</w:t>
            </w:r>
            <w:bookmarkStart w:id="2" w:name="OLE_LINK1"/>
            <w:r w:rsidRPr="00010E17">
              <w:rPr>
                <w:rFonts w:ascii="Arial Unicode MS" w:eastAsia="Arial Unicode MS" w:hAnsi="Arial Unicode MS" w:cs="Arial Unicode MS" w:hint="eastAsia"/>
              </w:rPr>
              <w:t>。</w:t>
            </w:r>
            <w:bookmarkEnd w:id="2"/>
          </w:p>
          <w:p w:rsidR="00CA74C5" w:rsidRDefault="00BC2457">
            <w:pPr>
              <w:pStyle w:val="a6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10E17">
              <w:rPr>
                <w:rFonts w:ascii="Arial Unicode MS" w:eastAsia="Arial Unicode MS" w:hAnsi="Arial Unicode MS" w:cs="Arial Unicode MS" w:hint="eastAsia"/>
              </w:rPr>
              <w:t>3、房间预订截止日期5月1</w:t>
            </w:r>
            <w:r w:rsidR="00477E4E" w:rsidRPr="00010E17">
              <w:rPr>
                <w:rFonts w:ascii="Arial Unicode MS" w:eastAsia="Arial Unicode MS" w:hAnsi="Arial Unicode MS" w:cs="Arial Unicode MS" w:hint="eastAsia"/>
              </w:rPr>
              <w:t>5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日，将根据收到邮件先后顺序</w:t>
            </w:r>
            <w:r>
              <w:rPr>
                <w:rFonts w:ascii="Arial Unicode MS" w:eastAsia="Arial Unicode MS" w:hAnsi="Arial Unicode MS" w:cs="Arial Unicode MS" w:hint="eastAsia"/>
              </w:rPr>
              <w:t>安排房间。</w:t>
            </w:r>
          </w:p>
          <w:p w:rsidR="00CA74C5" w:rsidRDefault="00BC2457">
            <w:pPr>
              <w:pStyle w:val="a6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客房取消条款：</w:t>
            </w:r>
          </w:p>
          <w:p w:rsidR="00CA74C5" w:rsidRDefault="00BC2457" w:rsidP="00477E4E">
            <w:pPr>
              <w:pStyle w:val="a6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所有已预订房间如需取消，须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在5月1</w:t>
            </w:r>
            <w:r w:rsidR="00477E4E" w:rsidRPr="00010E17">
              <w:rPr>
                <w:rFonts w:ascii="Arial Unicode MS" w:eastAsia="Arial Unicode MS" w:hAnsi="Arial Unicode MS" w:cs="Arial Unicode MS" w:hint="eastAsia"/>
              </w:rPr>
              <w:t>5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日</w:t>
            </w:r>
            <w:r>
              <w:rPr>
                <w:rFonts w:ascii="Arial Unicode MS" w:eastAsia="Arial Unicode MS" w:hAnsi="Arial Unicode MS" w:cs="Arial Unicode MS" w:hint="eastAsia"/>
              </w:rPr>
              <w:t>前以电话或邮件形式通知酒店。</w:t>
            </w:r>
          </w:p>
        </w:tc>
      </w:tr>
    </w:tbl>
    <w:p w:rsidR="00CA74C5" w:rsidRDefault="00BC2457">
      <w:pPr>
        <w:pStyle w:val="a6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遵义格兰云天国际酒店（遵义市红花岗区共青大道一号）</w:t>
      </w:r>
    </w:p>
    <w:p w:rsidR="00CA74C5" w:rsidRDefault="00BC2457">
      <w:pPr>
        <w:pStyle w:val="a6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联系方式：李经理18680997859/18300918305</w:t>
      </w:r>
    </w:p>
    <w:p w:rsidR="00CA74C5" w:rsidRDefault="00CA74C5">
      <w:pPr>
        <w:pStyle w:val="a6"/>
        <w:jc w:val="left"/>
        <w:rPr>
          <w:rFonts w:ascii="宋体" w:hAnsi="宋体"/>
          <w:b/>
          <w:bCs/>
          <w:sz w:val="24"/>
          <w:szCs w:val="24"/>
        </w:rPr>
      </w:pPr>
      <w:bookmarkStart w:id="3" w:name="_GoBack"/>
      <w:bookmarkEnd w:id="3"/>
    </w:p>
    <w:p w:rsidR="00CA74C5" w:rsidRDefault="00CA74C5"/>
    <w:sectPr w:rsidR="00CA74C5" w:rsidSect="00CA7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9A" w:rsidRDefault="0002639A" w:rsidP="00CA5EA9">
      <w:r>
        <w:separator/>
      </w:r>
    </w:p>
  </w:endnote>
  <w:endnote w:type="continuationSeparator" w:id="0">
    <w:p w:rsidR="0002639A" w:rsidRDefault="0002639A" w:rsidP="00CA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9A" w:rsidRDefault="0002639A" w:rsidP="00CA5EA9">
      <w:r>
        <w:separator/>
      </w:r>
    </w:p>
  </w:footnote>
  <w:footnote w:type="continuationSeparator" w:id="0">
    <w:p w:rsidR="0002639A" w:rsidRDefault="0002639A" w:rsidP="00CA5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10E17"/>
    <w:rsid w:val="0002639A"/>
    <w:rsid w:val="00032C62"/>
    <w:rsid w:val="00217AED"/>
    <w:rsid w:val="003E0800"/>
    <w:rsid w:val="003F6F9F"/>
    <w:rsid w:val="00477E4E"/>
    <w:rsid w:val="0049628E"/>
    <w:rsid w:val="004C46A7"/>
    <w:rsid w:val="004F41B9"/>
    <w:rsid w:val="00591872"/>
    <w:rsid w:val="005D1432"/>
    <w:rsid w:val="0064719F"/>
    <w:rsid w:val="006C719E"/>
    <w:rsid w:val="0082144F"/>
    <w:rsid w:val="00841D27"/>
    <w:rsid w:val="008D249B"/>
    <w:rsid w:val="00905226"/>
    <w:rsid w:val="00943A67"/>
    <w:rsid w:val="009C0F94"/>
    <w:rsid w:val="00A05807"/>
    <w:rsid w:val="00A8219A"/>
    <w:rsid w:val="00AA19C0"/>
    <w:rsid w:val="00AA4827"/>
    <w:rsid w:val="00B871F1"/>
    <w:rsid w:val="00BC2457"/>
    <w:rsid w:val="00C8243C"/>
    <w:rsid w:val="00CA5EA9"/>
    <w:rsid w:val="00CA74C5"/>
    <w:rsid w:val="00CA7E50"/>
    <w:rsid w:val="00CD779C"/>
    <w:rsid w:val="00D776B0"/>
    <w:rsid w:val="00D947AC"/>
    <w:rsid w:val="00D97C30"/>
    <w:rsid w:val="00DA144C"/>
    <w:rsid w:val="00E4693D"/>
    <w:rsid w:val="00E53573"/>
    <w:rsid w:val="00E55844"/>
    <w:rsid w:val="00E76EC0"/>
    <w:rsid w:val="00EB0C8E"/>
    <w:rsid w:val="00F01B0E"/>
    <w:rsid w:val="00F160BF"/>
    <w:rsid w:val="00F4508B"/>
    <w:rsid w:val="00F628F3"/>
    <w:rsid w:val="00FD591E"/>
    <w:rsid w:val="0A5E32D3"/>
    <w:rsid w:val="0E12269D"/>
    <w:rsid w:val="185B5A0C"/>
    <w:rsid w:val="1A1664A4"/>
    <w:rsid w:val="1D0666E5"/>
    <w:rsid w:val="1EAC00FD"/>
    <w:rsid w:val="264D1102"/>
    <w:rsid w:val="268F64DD"/>
    <w:rsid w:val="30A9633A"/>
    <w:rsid w:val="37122AFC"/>
    <w:rsid w:val="4DBC210C"/>
    <w:rsid w:val="4E4C38FF"/>
    <w:rsid w:val="504F72A6"/>
    <w:rsid w:val="58A71469"/>
    <w:rsid w:val="5BE43588"/>
    <w:rsid w:val="5EA70BA6"/>
    <w:rsid w:val="64E57BAC"/>
    <w:rsid w:val="67ED7CFA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C5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7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4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A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CA74C5"/>
    <w:pPr>
      <w:jc w:val="center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CA74C5"/>
    <w:rPr>
      <w:color w:val="0000FF" w:themeColor="hyperlink"/>
      <w:u w:val="single"/>
    </w:rPr>
  </w:style>
  <w:style w:type="character" w:customStyle="1" w:styleId="Char2">
    <w:name w:val="副标题 Char"/>
    <w:basedOn w:val="a0"/>
    <w:link w:val="a6"/>
    <w:uiPriority w:val="99"/>
    <w:qFormat/>
    <w:rsid w:val="00CA74C5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74C5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CA74C5"/>
    <w:pPr>
      <w:ind w:firstLineChars="200" w:firstLine="420"/>
    </w:pPr>
  </w:style>
  <w:style w:type="character" w:customStyle="1" w:styleId="15">
    <w:name w:val="15"/>
    <w:basedOn w:val="a0"/>
    <w:qFormat/>
    <w:rsid w:val="00CA74C5"/>
    <w:rPr>
      <w:rFonts w:ascii="Tahoma" w:hAnsi="Tahoma" w:cs="Tahoma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A74C5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4C5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11</cp:revision>
  <dcterms:created xsi:type="dcterms:W3CDTF">2017-05-03T10:39:00Z</dcterms:created>
  <dcterms:modified xsi:type="dcterms:W3CDTF">2018-05-03T03:13:00Z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