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/>
          <w:bCs/>
          <w:kern w:val="44"/>
          <w:sz w:val="30"/>
          <w:szCs w:val="30"/>
        </w:rPr>
      </w:pPr>
      <w:r>
        <w:rPr>
          <w:rFonts w:hint="eastAsia" w:ascii="黑体" w:hAnsi="黑体" w:eastAsia="黑体"/>
          <w:bCs/>
          <w:kern w:val="44"/>
          <w:sz w:val="30"/>
          <w:szCs w:val="30"/>
        </w:rPr>
        <w:t>附件2：</w:t>
      </w:r>
    </w:p>
    <w:p>
      <w:pPr>
        <w:widowControl/>
        <w:snapToGrid w:val="0"/>
        <w:spacing w:line="360" w:lineRule="auto"/>
        <w:jc w:val="center"/>
        <w:rPr>
          <w:b/>
          <w:bCs/>
          <w:kern w:val="44"/>
          <w:sz w:val="40"/>
          <w:szCs w:val="40"/>
        </w:rPr>
      </w:pPr>
      <w:r>
        <w:rPr>
          <w:rFonts w:hint="eastAsia"/>
          <w:b/>
          <w:bCs/>
          <w:kern w:val="44"/>
          <w:sz w:val="40"/>
          <w:szCs w:val="40"/>
        </w:rPr>
        <w:t>交通指南</w:t>
      </w:r>
    </w:p>
    <w:p>
      <w:pPr>
        <w:pStyle w:val="10"/>
        <w:widowControl/>
        <w:ind w:firstLine="0" w:firstLine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一、上海迎园饭店地址</w:t>
      </w:r>
    </w:p>
    <w:p>
      <w:pPr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上海市嘉定区清河路150号</w:t>
      </w:r>
    </w:p>
    <w:p>
      <w:pPr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酒店电话：021-59520952</w:t>
      </w:r>
    </w:p>
    <w:p>
      <w:pPr>
        <w:pStyle w:val="10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二、交通指南</w:t>
      </w:r>
    </w:p>
    <w:p>
      <w:pPr>
        <w:jc w:val="lef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1、浦东机场至酒店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乘出租车至酒店需310</w:t>
      </w:r>
      <w:r>
        <w:rPr>
          <w:rFonts w:ascii="仿宋_GB2312" w:hAnsi="仿宋" w:eastAsia="仿宋_GB2312"/>
          <w:sz w:val="24"/>
          <w:szCs w:val="24"/>
        </w:rPr>
        <w:t>元左右。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乘地铁2号线东延伸段到广兰路站下，换乘地铁2号线到达江苏路站下，换乘地铁11号线到达嘉定北站下，换乘公交嘉定9路到清河路城中路站下</w:t>
      </w:r>
      <w:r>
        <w:rPr>
          <w:rFonts w:ascii="仿宋_GB2312" w:hAnsi="仿宋" w:eastAsia="仿宋_GB2312"/>
          <w:sz w:val="24"/>
          <w:szCs w:val="24"/>
        </w:rPr>
        <w:t>,步行</w:t>
      </w:r>
      <w:r>
        <w:rPr>
          <w:rFonts w:hint="eastAsia" w:ascii="仿宋_GB2312" w:hAnsi="仿宋" w:eastAsia="仿宋_GB2312"/>
          <w:sz w:val="24"/>
          <w:szCs w:val="24"/>
        </w:rPr>
        <w:t>3</w:t>
      </w:r>
      <w:r>
        <w:rPr>
          <w:rFonts w:ascii="仿宋_GB2312" w:hAnsi="仿宋" w:eastAsia="仿宋_GB2312"/>
          <w:sz w:val="24"/>
          <w:szCs w:val="24"/>
        </w:rPr>
        <w:t>分钟到达。</w:t>
      </w:r>
    </w:p>
    <w:p>
      <w:pPr>
        <w:spacing w:before="240" w:line="400" w:lineRule="exact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2、虹桥机场</w:t>
      </w:r>
      <w:r>
        <w:rPr>
          <w:rFonts w:hint="eastAsia" w:ascii="仿宋_GB2312" w:hAnsi="仿宋" w:eastAsia="仿宋_GB2312"/>
          <w:sz w:val="24"/>
          <w:szCs w:val="24"/>
        </w:rPr>
        <w:t>、</w:t>
      </w:r>
      <w:r>
        <w:rPr>
          <w:rFonts w:ascii="仿宋_GB2312" w:hAnsi="仿宋" w:eastAsia="仿宋_GB2312"/>
          <w:sz w:val="24"/>
          <w:szCs w:val="24"/>
        </w:rPr>
        <w:t>虹桥火车站至酒店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乘坐出租车至酒店需110</w:t>
      </w:r>
      <w:r>
        <w:rPr>
          <w:rFonts w:ascii="仿宋_GB2312" w:hAnsi="仿宋" w:eastAsia="仿宋_GB2312"/>
          <w:sz w:val="24"/>
          <w:szCs w:val="24"/>
        </w:rPr>
        <w:t>元左右。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1</w:t>
      </w:r>
      <w:r>
        <w:rPr>
          <w:rFonts w:hint="eastAsia" w:ascii="仿宋_GB2312" w:hAnsi="仿宋" w:eastAsia="仿宋_GB2312"/>
          <w:sz w:val="24"/>
          <w:szCs w:val="24"/>
        </w:rPr>
        <w:t>号航站楼：乘地铁</w:t>
      </w:r>
      <w:r>
        <w:rPr>
          <w:rFonts w:ascii="仿宋_GB2312" w:hAnsi="仿宋" w:eastAsia="仿宋_GB2312"/>
          <w:sz w:val="24"/>
          <w:szCs w:val="24"/>
        </w:rPr>
        <w:t>10号线到</w:t>
      </w:r>
      <w:r>
        <w:rPr>
          <w:rFonts w:hint="eastAsia" w:ascii="仿宋_GB2312" w:hAnsi="仿宋" w:eastAsia="仿宋_GB2312"/>
          <w:sz w:val="24"/>
          <w:szCs w:val="24"/>
        </w:rPr>
        <w:t>交通大学站</w:t>
      </w:r>
      <w:r>
        <w:rPr>
          <w:rFonts w:ascii="仿宋_GB2312" w:hAnsi="仿宋" w:eastAsia="仿宋_GB2312"/>
          <w:sz w:val="24"/>
          <w:szCs w:val="24"/>
        </w:rPr>
        <w:t>下车，</w:t>
      </w:r>
      <w:r>
        <w:rPr>
          <w:rFonts w:hint="eastAsia" w:ascii="仿宋_GB2312" w:hAnsi="仿宋" w:eastAsia="仿宋_GB2312"/>
          <w:sz w:val="24"/>
          <w:szCs w:val="24"/>
        </w:rPr>
        <w:t>换</w:t>
      </w:r>
      <w:r>
        <w:rPr>
          <w:rFonts w:ascii="仿宋_GB2312" w:hAnsi="仿宋" w:eastAsia="仿宋_GB2312"/>
          <w:sz w:val="24"/>
          <w:szCs w:val="24"/>
        </w:rPr>
        <w:t>乘</w:t>
      </w:r>
      <w:r>
        <w:rPr>
          <w:rFonts w:hint="eastAsia" w:ascii="仿宋_GB2312" w:hAnsi="仿宋" w:eastAsia="仿宋_GB2312"/>
          <w:sz w:val="24"/>
          <w:szCs w:val="24"/>
        </w:rPr>
        <w:t>地铁11号  线到嘉定北站下，换乘公交嘉定9路到清河路城中路站下</w:t>
      </w:r>
      <w:r>
        <w:rPr>
          <w:rFonts w:ascii="仿宋_GB2312" w:hAnsi="仿宋" w:eastAsia="仿宋_GB2312"/>
          <w:sz w:val="24"/>
          <w:szCs w:val="24"/>
        </w:rPr>
        <w:t>,步行</w:t>
      </w:r>
      <w:r>
        <w:rPr>
          <w:rFonts w:hint="eastAsia" w:ascii="仿宋_GB2312" w:hAnsi="仿宋" w:eastAsia="仿宋_GB2312"/>
          <w:sz w:val="24"/>
          <w:szCs w:val="24"/>
        </w:rPr>
        <w:t>3</w:t>
      </w:r>
      <w:r>
        <w:rPr>
          <w:rFonts w:ascii="仿宋_GB2312" w:hAnsi="仿宋" w:eastAsia="仿宋_GB2312"/>
          <w:sz w:val="24"/>
          <w:szCs w:val="24"/>
        </w:rPr>
        <w:t>分钟到达。</w:t>
      </w: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400" w:lineRule="exact"/>
        <w:ind w:firstLine="6" w:firstLineChars="0"/>
        <w:jc w:val="left"/>
        <w:rPr>
          <w:rFonts w:ascii="仿宋_GB2312" w:hAnsi="仿宋" w:eastAsia="仿宋_GB2312"/>
          <w:sz w:val="24"/>
          <w:szCs w:val="24"/>
        </w:rPr>
      </w:pPr>
      <w:r>
        <w:rPr>
          <w:rFonts w:ascii="仿宋_GB2312" w:hAnsi="仿宋" w:eastAsia="仿宋_GB2312"/>
          <w:sz w:val="24"/>
          <w:szCs w:val="24"/>
        </w:rPr>
        <w:t>2</w:t>
      </w:r>
      <w:r>
        <w:rPr>
          <w:rFonts w:hint="eastAsia" w:ascii="仿宋_GB2312" w:hAnsi="仿宋" w:eastAsia="仿宋_GB2312"/>
          <w:sz w:val="24"/>
          <w:szCs w:val="24"/>
        </w:rPr>
        <w:t>号</w:t>
      </w:r>
      <w:r>
        <w:rPr>
          <w:rFonts w:ascii="仿宋_GB2312" w:hAnsi="仿宋" w:eastAsia="仿宋_GB2312"/>
          <w:sz w:val="24"/>
          <w:szCs w:val="24"/>
        </w:rPr>
        <w:t>航站楼</w:t>
      </w:r>
      <w:r>
        <w:rPr>
          <w:rFonts w:hint="eastAsia" w:ascii="仿宋_GB2312" w:hAnsi="仿宋" w:eastAsia="仿宋_GB2312"/>
          <w:sz w:val="24"/>
          <w:szCs w:val="24"/>
        </w:rPr>
        <w:t>、</w:t>
      </w:r>
      <w:r>
        <w:rPr>
          <w:rFonts w:ascii="仿宋_GB2312" w:hAnsi="仿宋" w:eastAsia="仿宋_GB2312"/>
          <w:sz w:val="24"/>
          <w:szCs w:val="24"/>
        </w:rPr>
        <w:t>虹桥</w:t>
      </w:r>
      <w:r>
        <w:rPr>
          <w:rFonts w:hint="eastAsia" w:ascii="仿宋_GB2312" w:hAnsi="仿宋" w:eastAsia="仿宋_GB2312"/>
          <w:sz w:val="24"/>
          <w:szCs w:val="24"/>
        </w:rPr>
        <w:t>火车站</w:t>
      </w:r>
      <w:r>
        <w:rPr>
          <w:rFonts w:ascii="仿宋_GB2312" w:hAnsi="仿宋" w:eastAsia="仿宋_GB2312"/>
          <w:sz w:val="24"/>
          <w:szCs w:val="24"/>
        </w:rPr>
        <w:t>：步行至</w:t>
      </w:r>
      <w:r>
        <w:rPr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"javascript:void(0)" </w:instrText>
      </w:r>
      <w:r>
        <w:rPr>
          <w:sz w:val="20"/>
          <w:szCs w:val="21"/>
        </w:rPr>
        <w:fldChar w:fldCharType="separate"/>
      </w:r>
      <w:r>
        <w:rPr>
          <w:rFonts w:ascii="仿宋_GB2312" w:hAnsi="仿宋" w:eastAsia="仿宋_GB2312"/>
          <w:sz w:val="24"/>
          <w:szCs w:val="24"/>
        </w:rPr>
        <w:t>虹桥枢纽东交通中心站</w:t>
      </w:r>
      <w:r>
        <w:rPr>
          <w:rFonts w:ascii="仿宋_GB2312" w:hAnsi="仿宋" w:eastAsia="仿宋_GB2312"/>
          <w:sz w:val="24"/>
          <w:szCs w:val="24"/>
        </w:rPr>
        <w:fldChar w:fldCharType="end"/>
      </w:r>
      <w:r>
        <w:rPr>
          <w:rFonts w:hint="eastAsia" w:ascii="仿宋_GB2312" w:hAnsi="仿宋" w:eastAsia="仿宋_GB2312"/>
          <w:sz w:val="24"/>
          <w:szCs w:val="24"/>
        </w:rPr>
        <w:t xml:space="preserve"> </w:t>
      </w:r>
      <w:r>
        <w:rPr>
          <w:rFonts w:ascii="仿宋_GB2312" w:hAnsi="仿宋" w:eastAsia="仿宋_GB2312"/>
          <w:sz w:val="24"/>
          <w:szCs w:val="24"/>
        </w:rPr>
        <w:t>乘</w:t>
      </w:r>
      <w:r>
        <w:rPr>
          <w:rFonts w:hint="eastAsia" w:ascii="仿宋_GB2312" w:hAnsi="仿宋" w:eastAsia="仿宋_GB2312"/>
          <w:sz w:val="24"/>
          <w:szCs w:val="24"/>
        </w:rPr>
        <w:t xml:space="preserve">坐  </w:t>
      </w:r>
      <w:r>
        <w:rPr>
          <w:rFonts w:ascii="仿宋_GB2312" w:hAnsi="仿宋" w:eastAsia="仿宋_GB2312"/>
          <w:sz w:val="24"/>
          <w:szCs w:val="24"/>
        </w:rPr>
        <w:t>虹桥枢纽9路,在</w:t>
      </w:r>
      <w:r>
        <w:rPr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"javascript:void(0)" </w:instrText>
      </w:r>
      <w:r>
        <w:rPr>
          <w:sz w:val="20"/>
          <w:szCs w:val="21"/>
        </w:rPr>
        <w:fldChar w:fldCharType="separate"/>
      </w:r>
      <w:r>
        <w:rPr>
          <w:rFonts w:ascii="仿宋_GB2312" w:hAnsi="仿宋" w:eastAsia="仿宋_GB2312"/>
          <w:sz w:val="24"/>
          <w:szCs w:val="24"/>
        </w:rPr>
        <w:t>嘉定客运中心站</w:t>
      </w:r>
      <w:r>
        <w:rPr>
          <w:rFonts w:ascii="仿宋_GB2312" w:hAnsi="仿宋" w:eastAsia="仿宋_GB2312"/>
          <w:sz w:val="24"/>
          <w:szCs w:val="24"/>
        </w:rPr>
        <w:fldChar w:fldCharType="end"/>
      </w:r>
      <w:r>
        <w:rPr>
          <w:rFonts w:ascii="仿宋_GB2312" w:hAnsi="仿宋" w:eastAsia="仿宋_GB2312"/>
          <w:sz w:val="24"/>
          <w:szCs w:val="24"/>
        </w:rPr>
        <w:t>下车</w:t>
      </w:r>
      <w:r>
        <w:rPr>
          <w:rFonts w:hint="eastAsia" w:ascii="仿宋_GB2312" w:hAnsi="仿宋" w:eastAsia="仿宋_GB2312"/>
          <w:sz w:val="24"/>
          <w:szCs w:val="24"/>
        </w:rPr>
        <w:t>，</w:t>
      </w:r>
      <w:r>
        <w:rPr>
          <w:rFonts w:ascii="仿宋_GB2312" w:hAnsi="仿宋" w:eastAsia="仿宋_GB2312"/>
          <w:sz w:val="24"/>
          <w:szCs w:val="24"/>
        </w:rPr>
        <w:t>步行至</w:t>
      </w:r>
      <w:r>
        <w:rPr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"javascript:void(0)" </w:instrText>
      </w:r>
      <w:r>
        <w:rPr>
          <w:sz w:val="20"/>
          <w:szCs w:val="21"/>
        </w:rPr>
        <w:fldChar w:fldCharType="separate"/>
      </w:r>
      <w:r>
        <w:rPr>
          <w:rFonts w:ascii="仿宋_GB2312" w:hAnsi="仿宋" w:eastAsia="仿宋_GB2312"/>
          <w:sz w:val="24"/>
          <w:szCs w:val="24"/>
        </w:rPr>
        <w:t>公交嘉定西站</w:t>
      </w:r>
      <w:r>
        <w:rPr>
          <w:rFonts w:ascii="仿宋_GB2312" w:hAnsi="仿宋" w:eastAsia="仿宋_GB2312"/>
          <w:sz w:val="24"/>
          <w:szCs w:val="24"/>
        </w:rPr>
        <w:fldChar w:fldCharType="end"/>
      </w:r>
      <w:r>
        <w:rPr>
          <w:rFonts w:ascii="仿宋_GB2312" w:hAnsi="仿宋" w:eastAsia="仿宋_GB2312"/>
          <w:sz w:val="24"/>
          <w:szCs w:val="24"/>
        </w:rPr>
        <w:t>乘坐</w:t>
      </w:r>
      <w:r>
        <w:rPr>
          <w:rFonts w:hint="eastAsia" w:ascii="仿宋_GB2312" w:hAnsi="仿宋" w:eastAsia="仿宋_GB2312"/>
          <w:sz w:val="24"/>
          <w:szCs w:val="24"/>
        </w:rPr>
        <w:t>嘉</w:t>
      </w:r>
      <w:r>
        <w:rPr>
          <w:rFonts w:ascii="仿宋_GB2312" w:hAnsi="仿宋" w:eastAsia="仿宋_GB2312"/>
          <w:sz w:val="24"/>
          <w:szCs w:val="24"/>
        </w:rPr>
        <w:t>定11路, 在</w:t>
      </w:r>
      <w:r>
        <w:rPr>
          <w:sz w:val="20"/>
          <w:szCs w:val="21"/>
        </w:rPr>
        <w:fldChar w:fldCharType="begin"/>
      </w:r>
      <w:r>
        <w:rPr>
          <w:sz w:val="20"/>
          <w:szCs w:val="21"/>
        </w:rPr>
        <w:instrText xml:space="preserve"> HYPERLINK "javascript:void(0)" </w:instrText>
      </w:r>
      <w:r>
        <w:rPr>
          <w:sz w:val="20"/>
          <w:szCs w:val="21"/>
        </w:rPr>
        <w:fldChar w:fldCharType="separate"/>
      </w:r>
      <w:r>
        <w:rPr>
          <w:rFonts w:ascii="仿宋_GB2312" w:hAnsi="仿宋" w:eastAsia="仿宋_GB2312"/>
          <w:sz w:val="24"/>
          <w:szCs w:val="24"/>
        </w:rPr>
        <w:t>清河路城中路站</w:t>
      </w:r>
      <w:r>
        <w:rPr>
          <w:rFonts w:ascii="仿宋_GB2312" w:hAnsi="仿宋" w:eastAsia="仿宋_GB2312"/>
          <w:sz w:val="24"/>
          <w:szCs w:val="24"/>
        </w:rPr>
        <w:fldChar w:fldCharType="end"/>
      </w:r>
      <w:r>
        <w:rPr>
          <w:rFonts w:ascii="仿宋_GB2312" w:hAnsi="仿宋" w:eastAsia="仿宋_GB2312"/>
          <w:sz w:val="24"/>
          <w:szCs w:val="24"/>
        </w:rPr>
        <w:t>下车</w:t>
      </w:r>
      <w:r>
        <w:rPr>
          <w:rFonts w:hint="eastAsia" w:ascii="仿宋_GB2312" w:hAnsi="仿宋" w:eastAsia="仿宋_GB2312"/>
          <w:sz w:val="24"/>
          <w:szCs w:val="24"/>
        </w:rPr>
        <w:t>，步行3分钟到达。</w:t>
      </w:r>
    </w:p>
    <w:p>
      <w:pPr>
        <w:numPr>
          <w:ilvl w:val="0"/>
          <w:numId w:val="2"/>
        </w:numPr>
        <w:ind w:left="210" w:hanging="241" w:hangingChars="100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参考地图</w:t>
      </w:r>
    </w:p>
    <w:p>
      <w:pPr>
        <w:numPr>
          <w:numId w:val="0"/>
        </w:numPr>
        <w:ind w:leftChars="-100"/>
        <w:jc w:val="left"/>
        <w:rPr>
          <w:rFonts w:hint="eastAsia" w:eastAsia="宋体"/>
          <w:b/>
          <w:sz w:val="28"/>
          <w:szCs w:val="28"/>
          <w:lang w:eastAsia="zh-CN"/>
        </w:rPr>
      </w:pPr>
      <w:bookmarkStart w:id="0" w:name="_GoBack"/>
      <w:r>
        <w:rPr>
          <w:rFonts w:hint="eastAsia" w:eastAsia="宋体"/>
          <w:b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272415</wp:posOffset>
            </wp:positionV>
            <wp:extent cx="4894580" cy="3574415"/>
            <wp:effectExtent l="0" t="0" r="1270" b="6985"/>
            <wp:wrapNone/>
            <wp:docPr id="2" name="图片 2" descr="15238561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2385612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4580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558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69B"/>
    <w:multiLevelType w:val="multilevel"/>
    <w:tmpl w:val="0DED669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F22AE4B"/>
    <w:multiLevelType w:val="singleLevel"/>
    <w:tmpl w:val="0F22AE4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951"/>
    <w:rsid w:val="0000042D"/>
    <w:rsid w:val="00044D28"/>
    <w:rsid w:val="000E020A"/>
    <w:rsid w:val="000F0516"/>
    <w:rsid w:val="00131575"/>
    <w:rsid w:val="00165951"/>
    <w:rsid w:val="00181466"/>
    <w:rsid w:val="001D1264"/>
    <w:rsid w:val="00282F61"/>
    <w:rsid w:val="00287AB9"/>
    <w:rsid w:val="002D1537"/>
    <w:rsid w:val="00442C36"/>
    <w:rsid w:val="004B2628"/>
    <w:rsid w:val="004E36C2"/>
    <w:rsid w:val="00504CDB"/>
    <w:rsid w:val="00635B7D"/>
    <w:rsid w:val="006A7B96"/>
    <w:rsid w:val="006F25F5"/>
    <w:rsid w:val="007E5035"/>
    <w:rsid w:val="0082060C"/>
    <w:rsid w:val="008709CB"/>
    <w:rsid w:val="00872C60"/>
    <w:rsid w:val="008B2904"/>
    <w:rsid w:val="008C1488"/>
    <w:rsid w:val="00915DD1"/>
    <w:rsid w:val="009403FC"/>
    <w:rsid w:val="00AB6723"/>
    <w:rsid w:val="00AE43F1"/>
    <w:rsid w:val="00B9640E"/>
    <w:rsid w:val="00BE483D"/>
    <w:rsid w:val="00C254E0"/>
    <w:rsid w:val="00CC4969"/>
    <w:rsid w:val="00D22055"/>
    <w:rsid w:val="00DB3C16"/>
    <w:rsid w:val="00DB4FB0"/>
    <w:rsid w:val="00E16B7D"/>
    <w:rsid w:val="00E36D32"/>
    <w:rsid w:val="00E70087"/>
    <w:rsid w:val="00E918EB"/>
    <w:rsid w:val="00F15D3C"/>
    <w:rsid w:val="00F704D8"/>
    <w:rsid w:val="2BDD56DA"/>
    <w:rsid w:val="33CB6182"/>
    <w:rsid w:val="37E14C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72</Words>
  <Characters>417</Characters>
  <Lines>3</Lines>
  <Paragraphs>1</Paragraphs>
  <TotalTime>0</TotalTime>
  <ScaleCrop>false</ScaleCrop>
  <LinksUpToDate>false</LinksUpToDate>
  <CharactersWithSpaces>488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2018-04-16T04:17:00Z</dcterms:created>
  <dc:creator>sse</dc:creator>
  <cp:lastModifiedBy>user</cp:lastModifiedBy>
  <dcterms:modified xsi:type="dcterms:W3CDTF">2018-04-16T05:29:00Z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