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C29" w:rsidRDefault="00145C29" w:rsidP="00145C29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附件1：</w:t>
      </w:r>
    </w:p>
    <w:p w:rsidR="00145C29" w:rsidRDefault="00145C29" w:rsidP="00145C29">
      <w:pPr>
        <w:pStyle w:val="a3"/>
      </w:pPr>
      <w:r>
        <w:rPr>
          <w:rFonts w:hint="eastAsia"/>
        </w:rPr>
        <w:t>上交所第一期公司债券存续</w:t>
      </w:r>
      <w:proofErr w:type="gramStart"/>
      <w:r>
        <w:rPr>
          <w:rFonts w:hint="eastAsia"/>
        </w:rPr>
        <w:t>期信息</w:t>
      </w:r>
      <w:proofErr w:type="gramEnd"/>
      <w:r>
        <w:rPr>
          <w:rFonts w:hint="eastAsia"/>
        </w:rPr>
        <w:t>披露</w:t>
      </w:r>
    </w:p>
    <w:p w:rsidR="00145C29" w:rsidRDefault="00145C29" w:rsidP="00145C29">
      <w:pPr>
        <w:pStyle w:val="a3"/>
      </w:pPr>
      <w:r>
        <w:rPr>
          <w:rFonts w:hint="eastAsia"/>
        </w:rPr>
        <w:t>及风险管理业务培训日程安排</w:t>
      </w:r>
    </w:p>
    <w:p w:rsidR="00145C29" w:rsidRPr="00C737A6" w:rsidRDefault="00145C29" w:rsidP="00145C29">
      <w:pPr>
        <w:spacing w:line="360" w:lineRule="auto"/>
        <w:ind w:rightChars="-73" w:right="-153"/>
        <w:jc w:val="center"/>
        <w:rPr>
          <w:rFonts w:ascii="Times New Roman" w:eastAsia="仿宋" w:hAnsi="Times New Roman" w:cs="Times New Roman"/>
          <w:sz w:val="24"/>
          <w:szCs w:val="24"/>
        </w:rPr>
      </w:pPr>
    </w:p>
    <w:tbl>
      <w:tblPr>
        <w:tblW w:w="40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9"/>
        <w:gridCol w:w="1390"/>
        <w:gridCol w:w="4493"/>
      </w:tblGrid>
      <w:tr w:rsidR="00145C29" w:rsidRPr="00737150" w:rsidTr="005E7570">
        <w:trPr>
          <w:trHeight w:val="528"/>
          <w:jc w:val="center"/>
        </w:trPr>
        <w:tc>
          <w:tcPr>
            <w:tcW w:w="713" w:type="pct"/>
            <w:shd w:val="clear" w:color="auto" w:fill="BFBFBF"/>
            <w:vAlign w:val="center"/>
          </w:tcPr>
          <w:p w:rsidR="00145C29" w:rsidRPr="00737150" w:rsidRDefault="00145C29" w:rsidP="005E7570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37150">
              <w:rPr>
                <w:rFonts w:ascii="Times New Roman" w:eastAsia="仿宋" w:hAnsi="Times New Roman" w:cs="Times New Roman"/>
                <w:sz w:val="24"/>
                <w:szCs w:val="24"/>
              </w:rPr>
              <w:t>日期</w:t>
            </w:r>
          </w:p>
        </w:tc>
        <w:tc>
          <w:tcPr>
            <w:tcW w:w="1013" w:type="pct"/>
            <w:shd w:val="clear" w:color="auto" w:fill="BFBFBF"/>
            <w:vAlign w:val="center"/>
          </w:tcPr>
          <w:p w:rsidR="00145C29" w:rsidRPr="00737150" w:rsidRDefault="00145C29" w:rsidP="005E7570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37150">
              <w:rPr>
                <w:rFonts w:ascii="Times New Roman" w:eastAsia="仿宋" w:hAnsi="Times New Roman" w:cs="Times New Roman"/>
                <w:sz w:val="24"/>
                <w:szCs w:val="24"/>
              </w:rPr>
              <w:t>时间</w:t>
            </w:r>
          </w:p>
        </w:tc>
        <w:tc>
          <w:tcPr>
            <w:tcW w:w="3275" w:type="pct"/>
            <w:shd w:val="clear" w:color="auto" w:fill="BFBFBF"/>
          </w:tcPr>
          <w:p w:rsidR="00145C29" w:rsidRPr="00737150" w:rsidRDefault="00145C29" w:rsidP="005E7570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37150">
              <w:rPr>
                <w:rFonts w:ascii="Times New Roman" w:eastAsia="仿宋" w:hAnsi="Times New Roman" w:cs="Times New Roman"/>
                <w:sz w:val="24"/>
                <w:szCs w:val="24"/>
              </w:rPr>
              <w:t>培训内容</w:t>
            </w:r>
          </w:p>
        </w:tc>
      </w:tr>
      <w:tr w:rsidR="00145C29" w:rsidRPr="00737150" w:rsidTr="005E7570">
        <w:trPr>
          <w:trHeight w:val="372"/>
          <w:jc w:val="center"/>
        </w:trPr>
        <w:tc>
          <w:tcPr>
            <w:tcW w:w="713" w:type="pct"/>
            <w:vMerge w:val="restart"/>
          </w:tcPr>
          <w:p w:rsidR="00145C29" w:rsidRPr="00737150" w:rsidRDefault="00145C29" w:rsidP="005E7570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</w:pPr>
          </w:p>
          <w:p w:rsidR="00145C29" w:rsidRPr="00737150" w:rsidRDefault="00145C29" w:rsidP="005E7570">
            <w:pPr>
              <w:spacing w:line="360" w:lineRule="auto"/>
              <w:ind w:leftChars="-495" w:left="-1" w:hangingChars="431" w:hanging="1038"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</w:pPr>
          </w:p>
          <w:p w:rsidR="00145C29" w:rsidRPr="00737150" w:rsidRDefault="00145C29" w:rsidP="005E7570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</w:pPr>
          </w:p>
          <w:p w:rsidR="00145C29" w:rsidRPr="00737150" w:rsidRDefault="00145C29" w:rsidP="005E7570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</w:pPr>
          </w:p>
          <w:p w:rsidR="00145C29" w:rsidRPr="00737150" w:rsidRDefault="00145C29" w:rsidP="005E7570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kern w:val="0"/>
                <w:sz w:val="24"/>
                <w:szCs w:val="24"/>
              </w:rPr>
              <w:t>3</w:t>
            </w:r>
            <w:r w:rsidRPr="00737150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Times New Roman" w:hint="eastAsia"/>
                <w:b/>
                <w:kern w:val="0"/>
                <w:sz w:val="24"/>
                <w:szCs w:val="24"/>
              </w:rPr>
              <w:t>6</w:t>
            </w:r>
            <w:r w:rsidRPr="00737150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日</w:t>
            </w:r>
          </w:p>
          <w:p w:rsidR="00145C29" w:rsidRPr="00737150" w:rsidRDefault="00145C29" w:rsidP="005E7570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37150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(</w:t>
            </w:r>
            <w:r w:rsidRPr="00737150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星期</w:t>
            </w:r>
            <w:r>
              <w:rPr>
                <w:rFonts w:ascii="Times New Roman" w:eastAsia="仿宋" w:hAnsi="Times New Roman" w:cs="Times New Roman" w:hint="eastAsia"/>
                <w:b/>
                <w:kern w:val="0"/>
                <w:sz w:val="24"/>
                <w:szCs w:val="24"/>
              </w:rPr>
              <w:t>二</w:t>
            </w:r>
            <w:r w:rsidRPr="00737150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)</w:t>
            </w:r>
          </w:p>
        </w:tc>
        <w:tc>
          <w:tcPr>
            <w:tcW w:w="1013" w:type="pct"/>
            <w:vAlign w:val="center"/>
          </w:tcPr>
          <w:p w:rsidR="00145C29" w:rsidRPr="00737150" w:rsidRDefault="00145C29" w:rsidP="005E7570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37150">
              <w:rPr>
                <w:rFonts w:ascii="Times New Roman" w:eastAsia="仿宋" w:hAnsi="Times New Roman" w:cs="Times New Roman"/>
                <w:sz w:val="24"/>
                <w:szCs w:val="24"/>
              </w:rPr>
              <w:t>8:30-8:55</w:t>
            </w:r>
          </w:p>
        </w:tc>
        <w:tc>
          <w:tcPr>
            <w:tcW w:w="3275" w:type="pct"/>
            <w:vAlign w:val="center"/>
          </w:tcPr>
          <w:p w:rsidR="00145C29" w:rsidRPr="00737150" w:rsidRDefault="00145C29" w:rsidP="005E757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37150">
              <w:rPr>
                <w:rFonts w:ascii="Times New Roman" w:eastAsia="仿宋" w:hAnsi="Times New Roman" w:cs="Times New Roman"/>
                <w:sz w:val="24"/>
                <w:szCs w:val="24"/>
              </w:rPr>
              <w:t>报</w:t>
            </w:r>
            <w:r w:rsidRPr="00737150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  </w:t>
            </w:r>
            <w:r w:rsidRPr="00737150">
              <w:rPr>
                <w:rFonts w:ascii="Times New Roman" w:eastAsia="仿宋" w:hAnsi="Times New Roman" w:cs="Times New Roman"/>
                <w:sz w:val="24"/>
                <w:szCs w:val="24"/>
              </w:rPr>
              <w:t>到</w:t>
            </w:r>
          </w:p>
        </w:tc>
      </w:tr>
      <w:tr w:rsidR="00145C29" w:rsidRPr="00737150" w:rsidTr="005E7570">
        <w:trPr>
          <w:trHeight w:val="372"/>
          <w:jc w:val="center"/>
        </w:trPr>
        <w:tc>
          <w:tcPr>
            <w:tcW w:w="713" w:type="pct"/>
            <w:vMerge/>
          </w:tcPr>
          <w:p w:rsidR="00145C29" w:rsidRPr="00737150" w:rsidRDefault="00145C29" w:rsidP="005E7570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013" w:type="pct"/>
            <w:vAlign w:val="center"/>
          </w:tcPr>
          <w:p w:rsidR="00145C29" w:rsidRPr="00737150" w:rsidRDefault="00145C29" w:rsidP="005E7570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37150">
              <w:rPr>
                <w:rFonts w:ascii="Times New Roman" w:eastAsia="仿宋" w:hAnsi="Times New Roman" w:cs="Times New Roman"/>
                <w:sz w:val="24"/>
                <w:szCs w:val="24"/>
              </w:rPr>
              <w:t>9:00-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9:30</w:t>
            </w:r>
          </w:p>
        </w:tc>
        <w:tc>
          <w:tcPr>
            <w:tcW w:w="3275" w:type="pct"/>
            <w:vAlign w:val="center"/>
          </w:tcPr>
          <w:p w:rsidR="00145C29" w:rsidRPr="00737150" w:rsidRDefault="00145C29" w:rsidP="005E757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04D1A">
              <w:rPr>
                <w:rFonts w:ascii="Times New Roman" w:eastAsia="仿宋" w:hAnsi="Times New Roman" w:cs="Times New Roman"/>
                <w:sz w:val="24"/>
                <w:szCs w:val="24"/>
              </w:rPr>
              <w:t>上交所债券市场概况</w:t>
            </w:r>
          </w:p>
        </w:tc>
      </w:tr>
      <w:tr w:rsidR="00145C29" w:rsidRPr="00737150" w:rsidTr="005E7570">
        <w:trPr>
          <w:trHeight w:val="149"/>
          <w:jc w:val="center"/>
        </w:trPr>
        <w:tc>
          <w:tcPr>
            <w:tcW w:w="713" w:type="pct"/>
            <w:vMerge/>
          </w:tcPr>
          <w:p w:rsidR="00145C29" w:rsidRPr="00737150" w:rsidRDefault="00145C29" w:rsidP="005E7570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Align w:val="center"/>
          </w:tcPr>
          <w:p w:rsidR="00145C29" w:rsidRPr="00737150" w:rsidRDefault="00145C29" w:rsidP="005E7570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37150">
              <w:rPr>
                <w:rFonts w:ascii="Times New Roman" w:eastAsia="仿宋" w:hAnsi="Times New Roman" w:cs="Times New Roman"/>
                <w:sz w:val="24"/>
                <w:szCs w:val="24"/>
              </w:rPr>
              <w:t>9: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3</w:t>
            </w:r>
            <w:r w:rsidRPr="00737150">
              <w:rPr>
                <w:rFonts w:ascii="Times New Roman" w:eastAsia="仿宋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10</w:t>
            </w:r>
            <w:r w:rsidRPr="0073715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45</w:t>
            </w:r>
          </w:p>
        </w:tc>
        <w:tc>
          <w:tcPr>
            <w:tcW w:w="3275" w:type="pct"/>
            <w:vAlign w:val="center"/>
          </w:tcPr>
          <w:p w:rsidR="00145C29" w:rsidRPr="00737150" w:rsidRDefault="00145C29" w:rsidP="005E757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公司债券信息披露监管要求</w:t>
            </w:r>
          </w:p>
        </w:tc>
      </w:tr>
      <w:tr w:rsidR="00145C29" w:rsidRPr="00737150" w:rsidTr="005E7570">
        <w:trPr>
          <w:trHeight w:val="149"/>
          <w:jc w:val="center"/>
        </w:trPr>
        <w:tc>
          <w:tcPr>
            <w:tcW w:w="713" w:type="pct"/>
            <w:vMerge/>
          </w:tcPr>
          <w:p w:rsidR="00145C29" w:rsidRPr="00737150" w:rsidRDefault="00145C29" w:rsidP="005E7570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Align w:val="center"/>
          </w:tcPr>
          <w:p w:rsidR="00145C29" w:rsidRDefault="00145C29" w:rsidP="005E7570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10:45-12:00</w:t>
            </w:r>
          </w:p>
        </w:tc>
        <w:tc>
          <w:tcPr>
            <w:tcW w:w="3275" w:type="pct"/>
            <w:vAlign w:val="center"/>
          </w:tcPr>
          <w:p w:rsidR="00145C29" w:rsidRDefault="00145C29" w:rsidP="005E757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2017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年年度报告模板讲解</w:t>
            </w:r>
          </w:p>
        </w:tc>
      </w:tr>
      <w:tr w:rsidR="00145C29" w:rsidRPr="00737150" w:rsidTr="005E7570">
        <w:trPr>
          <w:trHeight w:val="149"/>
          <w:jc w:val="center"/>
        </w:trPr>
        <w:tc>
          <w:tcPr>
            <w:tcW w:w="713" w:type="pct"/>
            <w:vMerge/>
          </w:tcPr>
          <w:p w:rsidR="00145C29" w:rsidRPr="00737150" w:rsidRDefault="00145C29" w:rsidP="005E7570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Align w:val="center"/>
          </w:tcPr>
          <w:p w:rsidR="00145C29" w:rsidRPr="00737150" w:rsidRDefault="00145C29" w:rsidP="005E7570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12:00</w:t>
            </w:r>
            <w:bookmarkStart w:id="0" w:name="_GoBack"/>
            <w:bookmarkEnd w:id="0"/>
            <w:r w:rsidRPr="00737150">
              <w:rPr>
                <w:rFonts w:ascii="Times New Roman" w:eastAsia="仿宋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4</w:t>
            </w:r>
            <w:r w:rsidRPr="00737150">
              <w:rPr>
                <w:rFonts w:ascii="Times New Roman" w:eastAsia="仿宋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275" w:type="pct"/>
            <w:vAlign w:val="center"/>
          </w:tcPr>
          <w:p w:rsidR="00145C29" w:rsidRPr="00737150" w:rsidRDefault="00145C29" w:rsidP="005E757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37150">
              <w:rPr>
                <w:rFonts w:ascii="Times New Roman" w:eastAsia="仿宋" w:hAnsi="Times New Roman" w:cs="Times New Roman"/>
                <w:sz w:val="24"/>
                <w:szCs w:val="24"/>
              </w:rPr>
              <w:t>自助午餐</w:t>
            </w:r>
          </w:p>
        </w:tc>
      </w:tr>
      <w:tr w:rsidR="00145C29" w:rsidRPr="00737150" w:rsidTr="005E7570">
        <w:trPr>
          <w:trHeight w:val="149"/>
          <w:jc w:val="center"/>
        </w:trPr>
        <w:tc>
          <w:tcPr>
            <w:tcW w:w="713" w:type="pct"/>
            <w:vMerge/>
          </w:tcPr>
          <w:p w:rsidR="00145C29" w:rsidRPr="00737150" w:rsidRDefault="00145C29" w:rsidP="005E7570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Align w:val="center"/>
          </w:tcPr>
          <w:p w:rsidR="00145C29" w:rsidRPr="00737150" w:rsidRDefault="00145C29" w:rsidP="005E7570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37150"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4</w:t>
            </w:r>
            <w:r w:rsidRPr="00737150">
              <w:rPr>
                <w:rFonts w:ascii="Times New Roman" w:eastAsia="仿宋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0</w:t>
            </w:r>
            <w:r w:rsidRPr="00737150">
              <w:rPr>
                <w:rFonts w:ascii="Times New Roman" w:eastAsia="仿宋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-</w:t>
            </w:r>
            <w:r w:rsidRPr="0073715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5</w:t>
            </w:r>
            <w:r w:rsidRPr="0073715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15</w:t>
            </w:r>
          </w:p>
        </w:tc>
        <w:tc>
          <w:tcPr>
            <w:tcW w:w="3275" w:type="pct"/>
            <w:vAlign w:val="center"/>
          </w:tcPr>
          <w:p w:rsidR="00145C29" w:rsidRPr="00737150" w:rsidRDefault="00145C29" w:rsidP="005E757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D27DCA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临时报告信息披露讲解</w:t>
            </w:r>
          </w:p>
        </w:tc>
      </w:tr>
      <w:tr w:rsidR="00145C29" w:rsidRPr="00737150" w:rsidTr="005E7570">
        <w:trPr>
          <w:trHeight w:val="339"/>
          <w:jc w:val="center"/>
        </w:trPr>
        <w:tc>
          <w:tcPr>
            <w:tcW w:w="713" w:type="pct"/>
            <w:vMerge/>
          </w:tcPr>
          <w:p w:rsidR="00145C29" w:rsidRPr="00737150" w:rsidRDefault="00145C29" w:rsidP="005E7570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Align w:val="center"/>
          </w:tcPr>
          <w:p w:rsidR="00145C29" w:rsidRPr="00737150" w:rsidRDefault="00145C29" w:rsidP="005E7570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15</w:t>
            </w:r>
            <w:r w:rsidRPr="00737150">
              <w:rPr>
                <w:rFonts w:ascii="Times New Roman" w:eastAsia="仿宋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15</w:t>
            </w:r>
            <w:r w:rsidRPr="00737150">
              <w:rPr>
                <w:rFonts w:ascii="Times New Roman" w:eastAsia="仿宋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16</w:t>
            </w:r>
            <w:r w:rsidRPr="00737150">
              <w:rPr>
                <w:rFonts w:ascii="Times New Roman" w:eastAsia="仿宋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00</w:t>
            </w:r>
          </w:p>
        </w:tc>
        <w:tc>
          <w:tcPr>
            <w:tcW w:w="3275" w:type="pct"/>
            <w:vAlign w:val="center"/>
          </w:tcPr>
          <w:p w:rsidR="00145C29" w:rsidRPr="00D27DCA" w:rsidRDefault="00145C29" w:rsidP="005E757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D27DCA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XBRL</w:t>
            </w:r>
            <w:r w:rsidRPr="00D27DCA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技术应用讲解</w:t>
            </w:r>
          </w:p>
        </w:tc>
      </w:tr>
      <w:tr w:rsidR="00145C29" w:rsidRPr="00737150" w:rsidTr="005E7570">
        <w:trPr>
          <w:trHeight w:val="149"/>
          <w:jc w:val="center"/>
        </w:trPr>
        <w:tc>
          <w:tcPr>
            <w:tcW w:w="713" w:type="pct"/>
            <w:vMerge/>
          </w:tcPr>
          <w:p w:rsidR="00145C29" w:rsidRPr="00737150" w:rsidRDefault="00145C29" w:rsidP="005E7570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Align w:val="center"/>
          </w:tcPr>
          <w:p w:rsidR="00145C29" w:rsidRPr="00737150" w:rsidRDefault="00145C29" w:rsidP="005E7570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3715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6</w:t>
            </w:r>
            <w:r w:rsidRPr="0073715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0</w:t>
            </w:r>
            <w:r w:rsidRPr="0073715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0-1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7</w:t>
            </w:r>
            <w:r w:rsidRPr="0073715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0</w:t>
            </w:r>
            <w:r w:rsidRPr="0073715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3275" w:type="pct"/>
            <w:vAlign w:val="center"/>
          </w:tcPr>
          <w:p w:rsidR="00145C29" w:rsidRPr="00737150" w:rsidRDefault="00145C29" w:rsidP="005E757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D27DCA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合</w:t>
            </w:r>
            <w:proofErr w:type="gramStart"/>
            <w:r w:rsidRPr="00D27DCA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规</w:t>
            </w:r>
            <w:proofErr w:type="gramEnd"/>
            <w:r w:rsidRPr="00D27DCA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监管常见问题讲解</w:t>
            </w:r>
          </w:p>
        </w:tc>
      </w:tr>
      <w:tr w:rsidR="00145C29" w:rsidRPr="00737150" w:rsidTr="005E7570">
        <w:trPr>
          <w:trHeight w:val="149"/>
          <w:jc w:val="center"/>
        </w:trPr>
        <w:tc>
          <w:tcPr>
            <w:tcW w:w="713" w:type="pct"/>
            <w:vMerge/>
          </w:tcPr>
          <w:p w:rsidR="00145C29" w:rsidRPr="00737150" w:rsidRDefault="00145C29" w:rsidP="005E7570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013" w:type="pct"/>
            <w:vAlign w:val="center"/>
          </w:tcPr>
          <w:p w:rsidR="00145C29" w:rsidRPr="00737150" w:rsidRDefault="00145C29" w:rsidP="005E7570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17:00-17:30</w:t>
            </w:r>
          </w:p>
        </w:tc>
        <w:tc>
          <w:tcPr>
            <w:tcW w:w="3275" w:type="pct"/>
            <w:vAlign w:val="center"/>
          </w:tcPr>
          <w:p w:rsidR="00145C29" w:rsidRPr="00D27DCA" w:rsidRDefault="00145C29" w:rsidP="005E757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答疑</w:t>
            </w:r>
          </w:p>
        </w:tc>
      </w:tr>
    </w:tbl>
    <w:p w:rsidR="00145C29" w:rsidRDefault="00145C29" w:rsidP="00145C29"/>
    <w:tbl>
      <w:tblPr>
        <w:tblW w:w="4006" w:type="pct"/>
        <w:jc w:val="center"/>
        <w:tblInd w:w="-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"/>
        <w:gridCol w:w="1392"/>
        <w:gridCol w:w="4446"/>
      </w:tblGrid>
      <w:tr w:rsidR="00145C29" w:rsidRPr="00737150" w:rsidTr="005E7570">
        <w:trPr>
          <w:trHeight w:val="372"/>
          <w:jc w:val="center"/>
        </w:trPr>
        <w:tc>
          <w:tcPr>
            <w:tcW w:w="725" w:type="pct"/>
            <w:vMerge w:val="restart"/>
          </w:tcPr>
          <w:p w:rsidR="00145C29" w:rsidRPr="00737150" w:rsidRDefault="00145C29" w:rsidP="005E7570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kern w:val="0"/>
                <w:sz w:val="24"/>
                <w:szCs w:val="24"/>
              </w:rPr>
              <w:t>3</w:t>
            </w:r>
            <w:r w:rsidRPr="00737150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" w:hAnsi="Times New Roman" w:cs="Times New Roman" w:hint="eastAsia"/>
                <w:b/>
                <w:kern w:val="0"/>
                <w:sz w:val="24"/>
                <w:szCs w:val="24"/>
              </w:rPr>
              <w:t>7</w:t>
            </w:r>
            <w:r w:rsidRPr="00737150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日</w:t>
            </w:r>
          </w:p>
          <w:p w:rsidR="00145C29" w:rsidRPr="00737150" w:rsidRDefault="00145C29" w:rsidP="005E7570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37150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(</w:t>
            </w:r>
            <w:r w:rsidRPr="00737150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星期</w:t>
            </w:r>
            <w:r>
              <w:rPr>
                <w:rFonts w:ascii="Times New Roman" w:eastAsia="仿宋" w:hAnsi="Times New Roman" w:cs="Times New Roman" w:hint="eastAsia"/>
                <w:b/>
                <w:kern w:val="0"/>
                <w:sz w:val="24"/>
                <w:szCs w:val="24"/>
              </w:rPr>
              <w:t>三</w:t>
            </w:r>
            <w:r w:rsidRPr="00737150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)</w:t>
            </w:r>
          </w:p>
        </w:tc>
        <w:tc>
          <w:tcPr>
            <w:tcW w:w="1019" w:type="pct"/>
            <w:vAlign w:val="center"/>
          </w:tcPr>
          <w:p w:rsidR="00145C29" w:rsidRPr="00737150" w:rsidRDefault="00145C29" w:rsidP="005E7570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37150">
              <w:rPr>
                <w:rFonts w:ascii="Times New Roman" w:eastAsia="仿宋" w:hAnsi="Times New Roman" w:cs="Times New Roman"/>
                <w:sz w:val="24"/>
                <w:szCs w:val="24"/>
              </w:rPr>
              <w:t>时间</w:t>
            </w:r>
          </w:p>
        </w:tc>
        <w:tc>
          <w:tcPr>
            <w:tcW w:w="3255" w:type="pct"/>
          </w:tcPr>
          <w:p w:rsidR="00145C29" w:rsidRPr="00737150" w:rsidRDefault="00145C29" w:rsidP="005E7570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37150">
              <w:rPr>
                <w:rFonts w:ascii="Times New Roman" w:eastAsia="仿宋" w:hAnsi="Times New Roman" w:cs="Times New Roman"/>
                <w:sz w:val="24"/>
                <w:szCs w:val="24"/>
              </w:rPr>
              <w:t>培训内容</w:t>
            </w:r>
          </w:p>
        </w:tc>
      </w:tr>
      <w:tr w:rsidR="00145C29" w:rsidRPr="00737150" w:rsidTr="005E7570">
        <w:trPr>
          <w:trHeight w:val="149"/>
          <w:jc w:val="center"/>
        </w:trPr>
        <w:tc>
          <w:tcPr>
            <w:tcW w:w="725" w:type="pct"/>
            <w:vMerge/>
          </w:tcPr>
          <w:p w:rsidR="00145C29" w:rsidRPr="00737150" w:rsidRDefault="00145C29" w:rsidP="005E7570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vAlign w:val="center"/>
          </w:tcPr>
          <w:p w:rsidR="00145C29" w:rsidRPr="00737150" w:rsidRDefault="00145C29" w:rsidP="005E7570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737150">
              <w:rPr>
                <w:rFonts w:ascii="Times New Roman" w:eastAsia="仿宋" w:hAnsi="Times New Roman" w:cs="Times New Roman"/>
                <w:sz w:val="24"/>
                <w:szCs w:val="24"/>
              </w:rPr>
              <w:t>9:00-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10</w:t>
            </w:r>
            <w:r w:rsidRPr="0073715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3</w:t>
            </w:r>
            <w:r w:rsidRPr="0073715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3255" w:type="pct"/>
            <w:vAlign w:val="center"/>
          </w:tcPr>
          <w:p w:rsidR="00145C29" w:rsidRPr="00737150" w:rsidRDefault="00145C29" w:rsidP="005E757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737A6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存续期信用风险管理要求</w:t>
            </w:r>
          </w:p>
        </w:tc>
      </w:tr>
      <w:tr w:rsidR="00145C29" w:rsidRPr="00476DE6" w:rsidTr="005E7570">
        <w:trPr>
          <w:trHeight w:val="149"/>
          <w:jc w:val="center"/>
        </w:trPr>
        <w:tc>
          <w:tcPr>
            <w:tcW w:w="725" w:type="pct"/>
            <w:vMerge/>
          </w:tcPr>
          <w:p w:rsidR="00145C29" w:rsidRPr="00737150" w:rsidRDefault="00145C29" w:rsidP="005E7570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vAlign w:val="center"/>
          </w:tcPr>
          <w:p w:rsidR="00145C29" w:rsidRDefault="00145C29" w:rsidP="005E7570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10:30-11:30</w:t>
            </w:r>
          </w:p>
        </w:tc>
        <w:tc>
          <w:tcPr>
            <w:tcW w:w="3255" w:type="pct"/>
            <w:vAlign w:val="center"/>
          </w:tcPr>
          <w:p w:rsidR="00145C29" w:rsidRDefault="00145C29" w:rsidP="005E757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C737A6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信用风险化解与处置实务</w:t>
            </w:r>
          </w:p>
        </w:tc>
      </w:tr>
      <w:tr w:rsidR="00145C29" w:rsidRPr="00737150" w:rsidTr="005E7570">
        <w:trPr>
          <w:trHeight w:val="149"/>
          <w:jc w:val="center"/>
        </w:trPr>
        <w:tc>
          <w:tcPr>
            <w:tcW w:w="725" w:type="pct"/>
            <w:vMerge/>
          </w:tcPr>
          <w:p w:rsidR="00145C29" w:rsidRPr="00737150" w:rsidRDefault="00145C29" w:rsidP="005E7570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  <w:tc>
          <w:tcPr>
            <w:tcW w:w="1019" w:type="pct"/>
            <w:vAlign w:val="center"/>
          </w:tcPr>
          <w:p w:rsidR="00145C29" w:rsidRPr="00737150" w:rsidRDefault="00145C29" w:rsidP="005E7570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11</w:t>
            </w:r>
            <w:r w:rsidRPr="0073715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3</w:t>
            </w:r>
            <w:r w:rsidRPr="0073715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0-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12</w:t>
            </w:r>
            <w:r w:rsidRPr="0073715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: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0</w:t>
            </w:r>
            <w:r w:rsidRPr="00737150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3255" w:type="pct"/>
            <w:vAlign w:val="center"/>
          </w:tcPr>
          <w:p w:rsidR="00145C29" w:rsidRPr="00737150" w:rsidRDefault="00145C29" w:rsidP="005E7570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答疑</w:t>
            </w:r>
          </w:p>
        </w:tc>
      </w:tr>
    </w:tbl>
    <w:p w:rsidR="00145C29" w:rsidRDefault="00145C29" w:rsidP="00145C29"/>
    <w:p w:rsidR="00145C29" w:rsidRPr="00D27DCA" w:rsidRDefault="00145C29" w:rsidP="00145C29"/>
    <w:p w:rsidR="00145C29" w:rsidRDefault="00145C29" w:rsidP="00145C29">
      <w:pPr>
        <w:spacing w:line="0" w:lineRule="atLeast"/>
        <w:rPr>
          <w:rFonts w:ascii="黑体" w:eastAsia="黑体" w:hAnsi="黑体"/>
          <w:sz w:val="16"/>
          <w:szCs w:val="21"/>
        </w:rPr>
      </w:pPr>
      <w:r>
        <w:rPr>
          <w:rFonts w:ascii="黑体" w:eastAsia="黑体" w:hAnsi="黑体" w:hint="eastAsia"/>
          <w:sz w:val="16"/>
          <w:szCs w:val="21"/>
        </w:rPr>
        <w:t>以培训时课程表为准。</w:t>
      </w:r>
    </w:p>
    <w:p w:rsidR="00145C29" w:rsidRDefault="00145C29" w:rsidP="00145C29">
      <w:pPr>
        <w:widowControl/>
        <w:jc w:val="left"/>
      </w:pPr>
      <w:r>
        <w:br w:type="page"/>
      </w:r>
    </w:p>
    <w:sectPr w:rsidR="00145C29" w:rsidSect="00FD00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145C29"/>
    <w:rsid w:val="00145C29"/>
    <w:rsid w:val="00FD0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C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145C29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145C29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</cp:revision>
  <dcterms:created xsi:type="dcterms:W3CDTF">2018-02-09T06:12:00Z</dcterms:created>
  <dcterms:modified xsi:type="dcterms:W3CDTF">2018-02-09T06:12:00Z</dcterms:modified>
</cp:coreProperties>
</file>