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C7" w:rsidRPr="00DB76C7" w:rsidRDefault="00DB76C7" w:rsidP="00DB76C7">
      <w:pPr>
        <w:widowControl/>
        <w:wordWrap w:val="0"/>
        <w:snapToGrid w:val="0"/>
        <w:spacing w:before="100" w:beforeAutospacing="1" w:after="100" w:afterAutospacing="1" w:line="240" w:lineRule="auto"/>
        <w:ind w:firstLineChars="0" w:firstLine="600"/>
        <w:jc w:val="center"/>
        <w:rPr>
          <w:rFonts w:ascii="黑体" w:eastAsia="黑体" w:hAnsi="黑体" w:cs="宋体"/>
          <w:kern w:val="0"/>
          <w:sz w:val="44"/>
          <w:szCs w:val="44"/>
        </w:rPr>
      </w:pPr>
      <w:r w:rsidRPr="00DB76C7">
        <w:rPr>
          <w:rFonts w:ascii="黑体" w:eastAsia="黑体" w:hAnsi="黑体" w:cs="宋体" w:hint="eastAsia"/>
          <w:kern w:val="0"/>
          <w:sz w:val="30"/>
          <w:szCs w:val="30"/>
        </w:rPr>
        <w:t>中国证券监督管理委员会公告</w:t>
      </w:r>
      <w:r w:rsidRPr="00DB76C7">
        <w:rPr>
          <w:rFonts w:ascii="楷体" w:eastAsia="楷体" w:hAnsi="楷体" w:cs="宋体" w:hint="eastAsia"/>
          <w:kern w:val="0"/>
          <w:szCs w:val="24"/>
        </w:rPr>
        <w:t xml:space="preserve"> </w:t>
      </w:r>
    </w:p>
    <w:p w:rsidR="00DB76C7" w:rsidRPr="00DB76C7" w:rsidRDefault="00DB76C7" w:rsidP="00DB76C7">
      <w:pPr>
        <w:widowControl/>
        <w:wordWrap w:val="0"/>
        <w:snapToGrid w:val="0"/>
        <w:spacing w:before="100" w:beforeAutospacing="1" w:after="100" w:afterAutospacing="1" w:line="240" w:lineRule="auto"/>
        <w:ind w:firstLineChars="0" w:firstLine="0"/>
        <w:jc w:val="center"/>
        <w:rPr>
          <w:rFonts w:ascii="宋体" w:hAnsi="宋体" w:cs="宋体" w:hint="eastAsia"/>
          <w:kern w:val="0"/>
          <w:szCs w:val="24"/>
        </w:rPr>
      </w:pPr>
      <w:r w:rsidRPr="00DB76C7">
        <w:rPr>
          <w:rFonts w:ascii="宋体" w:hAnsi="宋体" w:cs="宋体" w:hint="eastAsia"/>
          <w:kern w:val="0"/>
          <w:szCs w:val="24"/>
        </w:rPr>
        <w:t>［2011］35号</w:t>
      </w:r>
      <w:r w:rsidRPr="00DB76C7">
        <w:rPr>
          <w:rFonts w:ascii="楷体" w:eastAsia="楷体" w:hAnsi="楷体" w:cs="宋体" w:hint="eastAsia"/>
          <w:kern w:val="0"/>
          <w:szCs w:val="24"/>
        </w:rPr>
        <w:t xml:space="preserve"> </w:t>
      </w:r>
    </w:p>
    <w:p w:rsidR="00DB76C7" w:rsidRPr="00DB76C7" w:rsidRDefault="00DB76C7" w:rsidP="00DB76C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B76C7">
        <w:rPr>
          <w:rFonts w:ascii="宋体" w:hAnsi="宋体" w:cs="宋体" w:hint="eastAsia"/>
          <w:kern w:val="0"/>
          <w:szCs w:val="24"/>
        </w:rPr>
        <w:t> </w:t>
      </w:r>
    </w:p>
    <w:p w:rsidR="00DB76C7" w:rsidRPr="00DB76C7" w:rsidRDefault="00DB76C7" w:rsidP="00DB76C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B76C7">
        <w:rPr>
          <w:rFonts w:ascii="楷体" w:eastAsia="楷体" w:hAnsi="楷体" w:cs="宋体" w:hint="eastAsia"/>
          <w:kern w:val="0"/>
          <w:szCs w:val="24"/>
        </w:rPr>
        <w:t xml:space="preserve">　</w:t>
      </w:r>
      <w:r w:rsidRPr="00DB76C7">
        <w:rPr>
          <w:rFonts w:ascii="宋体" w:hAnsi="宋体" w:cs="宋体" w:hint="eastAsia"/>
          <w:kern w:val="0"/>
          <w:szCs w:val="24"/>
        </w:rPr>
        <w:t> </w:t>
      </w:r>
      <w:r w:rsidRPr="00DB76C7">
        <w:rPr>
          <w:rFonts w:ascii="楷体" w:eastAsia="楷体" w:hAnsi="楷体" w:cs="楷体" w:hint="eastAsia"/>
          <w:kern w:val="0"/>
          <w:szCs w:val="24"/>
        </w:rPr>
        <w:t xml:space="preserve"> </w:t>
      </w:r>
      <w:r w:rsidRPr="00DB76C7">
        <w:rPr>
          <w:rFonts w:ascii="楷体" w:eastAsia="楷体" w:hAnsi="楷体" w:cs="宋体" w:hint="eastAsia"/>
          <w:kern w:val="0"/>
          <w:szCs w:val="24"/>
        </w:rPr>
        <w:t xml:space="preserve">上市公司并购重组审核委员会委员吴建敏涉嫌违规持有所审核上市公司股票，经查属实，吴建敏违反了《中国证券监督管理委员会上市公司并购重组审核委员会工作规程》（证监发[2007] 94号，以下简称《工作规程》）第十三条并购重组委委员“不得持有所审核的上市公司的股票”的规定。根据《工作规程》第三十三条“并购重组委委员存在违反本规程第十三条规定的行为，或者存在对所参加并购重组委会议应当回避而未提出回避等其他违反并购重组委工作纪律的行为的，中国证监会应当根据情节轻重对有关并购重组委委员分别予以谈话提醒、批评、解聘等处理”的规定，我会决定对吴建敏并购重组委委员职务予以解聘。 </w:t>
      </w:r>
    </w:p>
    <w:p w:rsidR="00DB76C7" w:rsidRPr="00DB76C7" w:rsidRDefault="00DB76C7" w:rsidP="00DB76C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B76C7">
        <w:rPr>
          <w:rFonts w:ascii="楷体" w:eastAsia="楷体" w:hAnsi="楷体" w:cs="宋体" w:hint="eastAsia"/>
          <w:kern w:val="0"/>
          <w:szCs w:val="24"/>
        </w:rPr>
        <w:t xml:space="preserve">　</w:t>
      </w:r>
      <w:r w:rsidRPr="00DB76C7">
        <w:rPr>
          <w:rFonts w:ascii="宋体" w:hAnsi="宋体" w:cs="宋体" w:hint="eastAsia"/>
          <w:kern w:val="0"/>
          <w:szCs w:val="24"/>
        </w:rPr>
        <w:t> </w:t>
      </w:r>
      <w:r w:rsidRPr="00DB76C7">
        <w:rPr>
          <w:rFonts w:ascii="楷体" w:eastAsia="楷体" w:hAnsi="楷体" w:cs="楷体" w:hint="eastAsia"/>
          <w:kern w:val="0"/>
          <w:szCs w:val="24"/>
        </w:rPr>
        <w:t xml:space="preserve"> </w:t>
      </w:r>
      <w:r w:rsidRPr="00DB76C7">
        <w:rPr>
          <w:rFonts w:ascii="楷体" w:eastAsia="楷体" w:hAnsi="楷体" w:cs="宋体" w:hint="eastAsia"/>
          <w:kern w:val="0"/>
          <w:szCs w:val="24"/>
        </w:rPr>
        <w:t xml:space="preserve">特此公告。 </w:t>
      </w:r>
    </w:p>
    <w:p w:rsidR="00DB76C7" w:rsidRPr="00DB76C7" w:rsidRDefault="00DB76C7" w:rsidP="00DB76C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B76C7">
        <w:rPr>
          <w:rFonts w:ascii="宋体" w:hAnsi="宋体" w:cs="宋体" w:hint="eastAsia"/>
          <w:kern w:val="0"/>
          <w:szCs w:val="24"/>
        </w:rPr>
        <w:t> </w:t>
      </w:r>
    </w:p>
    <w:p w:rsidR="00DB76C7" w:rsidRPr="00DB76C7" w:rsidRDefault="00DB76C7" w:rsidP="00DB76C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B76C7">
        <w:rPr>
          <w:rFonts w:ascii="楷体" w:eastAsia="楷体" w:hAnsi="楷体" w:cs="宋体" w:hint="eastAsia"/>
          <w:kern w:val="0"/>
          <w:szCs w:val="24"/>
        </w:rPr>
        <w:t xml:space="preserve">　　　　　　　　　　　　　　　　　　　　　　　　　　　　　　　　　　　　　 中国证券监督管理委员会 </w:t>
      </w:r>
    </w:p>
    <w:p w:rsidR="00DB76C7" w:rsidRPr="00DB76C7" w:rsidRDefault="00DB76C7" w:rsidP="00DB76C7">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DB76C7">
        <w:rPr>
          <w:rFonts w:ascii="楷体" w:eastAsia="楷体" w:hAnsi="楷体" w:cs="宋体" w:hint="eastAsia"/>
          <w:kern w:val="0"/>
          <w:szCs w:val="24"/>
        </w:rPr>
        <w:t xml:space="preserve">　　　　　　　　　　　　　　　　　　　　　　　　　　　　　　　　　　　　　　二○一一年十二月一日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349A"/>
    <w:rsid w:val="001A5FF1"/>
    <w:rsid w:val="00336292"/>
    <w:rsid w:val="004E362B"/>
    <w:rsid w:val="006865F6"/>
    <w:rsid w:val="007C2CB2"/>
    <w:rsid w:val="008B1807"/>
    <w:rsid w:val="008F28B2"/>
    <w:rsid w:val="0091257B"/>
    <w:rsid w:val="00974848"/>
    <w:rsid w:val="00993F91"/>
    <w:rsid w:val="009A22DC"/>
    <w:rsid w:val="00A308A3"/>
    <w:rsid w:val="00B1349A"/>
    <w:rsid w:val="00BC6A61"/>
    <w:rsid w:val="00BE3843"/>
    <w:rsid w:val="00C24CFF"/>
    <w:rsid w:val="00C3552D"/>
    <w:rsid w:val="00C47305"/>
    <w:rsid w:val="00CC7C60"/>
    <w:rsid w:val="00D006D9"/>
    <w:rsid w:val="00DB76C7"/>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563019">
      <w:bodyDiv w:val="1"/>
      <w:marLeft w:val="0"/>
      <w:marRight w:val="0"/>
      <w:marTop w:val="0"/>
      <w:marBottom w:val="0"/>
      <w:divBdr>
        <w:top w:val="none" w:sz="0" w:space="0" w:color="auto"/>
        <w:left w:val="none" w:sz="0" w:space="0" w:color="auto"/>
        <w:bottom w:val="none" w:sz="0" w:space="0" w:color="auto"/>
        <w:right w:val="none" w:sz="0" w:space="0" w:color="auto"/>
      </w:divBdr>
      <w:divsChild>
        <w:div w:id="128474304">
          <w:marLeft w:val="0"/>
          <w:marRight w:val="0"/>
          <w:marTop w:val="0"/>
          <w:marBottom w:val="0"/>
          <w:divBdr>
            <w:top w:val="none" w:sz="0" w:space="0" w:color="auto"/>
            <w:left w:val="none" w:sz="0" w:space="0" w:color="auto"/>
            <w:bottom w:val="none" w:sz="0" w:space="0" w:color="auto"/>
            <w:right w:val="none" w:sz="0" w:space="0" w:color="auto"/>
          </w:divBdr>
          <w:divsChild>
            <w:div w:id="1022054823">
              <w:marLeft w:val="0"/>
              <w:marRight w:val="0"/>
              <w:marTop w:val="0"/>
              <w:marBottom w:val="0"/>
              <w:divBdr>
                <w:top w:val="none" w:sz="0" w:space="0" w:color="auto"/>
                <w:left w:val="none" w:sz="0" w:space="0" w:color="auto"/>
                <w:bottom w:val="none" w:sz="0" w:space="0" w:color="auto"/>
                <w:right w:val="none" w:sz="0" w:space="0" w:color="auto"/>
              </w:divBdr>
              <w:divsChild>
                <w:div w:id="96020751">
                  <w:marLeft w:val="0"/>
                  <w:marRight w:val="0"/>
                  <w:marTop w:val="0"/>
                  <w:marBottom w:val="0"/>
                  <w:divBdr>
                    <w:top w:val="none" w:sz="0" w:space="0" w:color="auto"/>
                    <w:left w:val="none" w:sz="0" w:space="0" w:color="auto"/>
                    <w:bottom w:val="none" w:sz="0" w:space="0" w:color="auto"/>
                    <w:right w:val="none" w:sz="0" w:space="0" w:color="auto"/>
                  </w:divBdr>
                  <w:divsChild>
                    <w:div w:id="478229684">
                      <w:marLeft w:val="0"/>
                      <w:marRight w:val="0"/>
                      <w:marTop w:val="0"/>
                      <w:marBottom w:val="0"/>
                      <w:divBdr>
                        <w:top w:val="none" w:sz="0" w:space="0" w:color="auto"/>
                        <w:left w:val="none" w:sz="0" w:space="0" w:color="auto"/>
                        <w:bottom w:val="none" w:sz="0" w:space="0" w:color="auto"/>
                        <w:right w:val="none" w:sz="0" w:space="0" w:color="auto"/>
                      </w:divBdr>
                      <w:divsChild>
                        <w:div w:id="1270040345">
                          <w:marLeft w:val="0"/>
                          <w:marRight w:val="0"/>
                          <w:marTop w:val="0"/>
                          <w:marBottom w:val="0"/>
                          <w:divBdr>
                            <w:top w:val="none" w:sz="0" w:space="0" w:color="auto"/>
                            <w:left w:val="none" w:sz="0" w:space="0" w:color="auto"/>
                            <w:bottom w:val="none" w:sz="0" w:space="0" w:color="auto"/>
                            <w:right w:val="none" w:sz="0" w:space="0" w:color="auto"/>
                          </w:divBdr>
                          <w:divsChild>
                            <w:div w:id="205679755">
                              <w:marLeft w:val="0"/>
                              <w:marRight w:val="0"/>
                              <w:marTop w:val="0"/>
                              <w:marBottom w:val="0"/>
                              <w:divBdr>
                                <w:top w:val="none" w:sz="0" w:space="0" w:color="auto"/>
                                <w:left w:val="none" w:sz="0" w:space="0" w:color="auto"/>
                                <w:bottom w:val="none" w:sz="0" w:space="0" w:color="auto"/>
                                <w:right w:val="none" w:sz="0" w:space="0" w:color="auto"/>
                              </w:divBdr>
                              <w:divsChild>
                                <w:div w:id="20121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2014-01-14T08:26:00Z</dcterms:created>
  <dcterms:modified xsi:type="dcterms:W3CDTF">2014-01-14T08:33:00Z</dcterms:modified>
</cp:coreProperties>
</file>