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420" w:rsidRPr="00ED7420" w:rsidRDefault="00ED7420" w:rsidP="00ED7420">
      <w:pPr>
        <w:widowControl/>
        <w:wordWrap w:val="0"/>
        <w:spacing w:before="100" w:beforeAutospacing="1" w:after="100" w:afterAutospacing="1" w:line="240" w:lineRule="auto"/>
        <w:ind w:firstLineChars="0" w:firstLine="600"/>
        <w:jc w:val="center"/>
        <w:rPr>
          <w:rFonts w:ascii="楷体" w:eastAsia="楷体" w:hAnsi="楷体" w:cs="宋体"/>
          <w:kern w:val="0"/>
          <w:szCs w:val="24"/>
        </w:rPr>
      </w:pPr>
      <w:r w:rsidRPr="00ED7420">
        <w:rPr>
          <w:rFonts w:ascii="黑体" w:eastAsia="黑体" w:hAnsi="黑体" w:cs="宋体" w:hint="eastAsia"/>
          <w:kern w:val="0"/>
          <w:sz w:val="30"/>
          <w:szCs w:val="30"/>
        </w:rPr>
        <w:t>中国证券监督管理委员会公告</w:t>
      </w:r>
    </w:p>
    <w:p w:rsidR="00ED7420" w:rsidRPr="00ED7420" w:rsidRDefault="00ED7420" w:rsidP="00ED7420">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ED7420">
        <w:rPr>
          <w:rFonts w:ascii="楷体" w:eastAsia="楷体" w:hAnsi="楷体" w:cs="宋体" w:hint="eastAsia"/>
          <w:kern w:val="0"/>
          <w:sz w:val="28"/>
          <w:szCs w:val="28"/>
        </w:rPr>
        <w:t>〔2012〕8号</w:t>
      </w:r>
    </w:p>
    <w:p w:rsidR="00ED7420" w:rsidRPr="00ED7420" w:rsidRDefault="00ED7420" w:rsidP="00ED7420">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D7420">
        <w:rPr>
          <w:rFonts w:ascii="宋体" w:hAnsi="宋体" w:cs="宋体" w:hint="eastAsia"/>
          <w:kern w:val="0"/>
          <w:szCs w:val="24"/>
        </w:rPr>
        <w:t> </w:t>
      </w:r>
    </w:p>
    <w:p w:rsidR="00ED7420" w:rsidRPr="00ED7420" w:rsidRDefault="00ED7420" w:rsidP="00ED7420">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D7420">
        <w:rPr>
          <w:rFonts w:ascii="楷体" w:eastAsia="楷体" w:hAnsi="楷体" w:cs="宋体" w:hint="eastAsia"/>
          <w:kern w:val="0"/>
          <w:szCs w:val="24"/>
        </w:rPr>
        <w:t xml:space="preserve">　</w:t>
      </w:r>
      <w:r w:rsidRPr="00ED7420">
        <w:rPr>
          <w:rFonts w:ascii="宋体" w:hAnsi="宋体" w:cs="宋体" w:hint="eastAsia"/>
          <w:kern w:val="0"/>
          <w:szCs w:val="24"/>
        </w:rPr>
        <w:t> </w:t>
      </w:r>
      <w:r w:rsidRPr="00ED7420">
        <w:rPr>
          <w:rFonts w:ascii="楷体" w:eastAsia="楷体" w:hAnsi="楷体" w:cs="楷体" w:hint="eastAsia"/>
          <w:kern w:val="0"/>
          <w:szCs w:val="24"/>
        </w:rPr>
        <w:t xml:space="preserve"> </w:t>
      </w:r>
      <w:r w:rsidRPr="00ED7420">
        <w:rPr>
          <w:rFonts w:ascii="楷体" w:eastAsia="楷体" w:hAnsi="楷体" w:cs="宋体" w:hint="eastAsia"/>
          <w:kern w:val="0"/>
          <w:szCs w:val="24"/>
        </w:rPr>
        <w:t>根据《中国证券监督管理委员会上市公司并购重组审核委员会工作规程（2011年修订）》（证监会公告[2011]40号）有关规定，聘任以下35人为中国证券监督管理委员会第四届上市公司并购重组审核委员会委员。现公告如下（按姓氏笔画为序）：</w:t>
      </w:r>
    </w:p>
    <w:p w:rsidR="00ED7420" w:rsidRPr="00ED7420" w:rsidRDefault="00ED7420" w:rsidP="00ED7420">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D7420">
        <w:rPr>
          <w:rFonts w:ascii="楷体" w:eastAsia="楷体" w:hAnsi="楷体" w:cs="宋体" w:hint="eastAsia"/>
          <w:kern w:val="0"/>
          <w:szCs w:val="24"/>
        </w:rPr>
        <w:t xml:space="preserve">　</w:t>
      </w:r>
      <w:r w:rsidRPr="00ED7420">
        <w:rPr>
          <w:rFonts w:ascii="宋体" w:hAnsi="宋体" w:cs="宋体" w:hint="eastAsia"/>
          <w:kern w:val="0"/>
          <w:szCs w:val="24"/>
        </w:rPr>
        <w:t> </w:t>
      </w:r>
      <w:r w:rsidRPr="00ED7420">
        <w:rPr>
          <w:rFonts w:ascii="楷体" w:eastAsia="楷体" w:hAnsi="楷体" w:cs="楷体" w:hint="eastAsia"/>
          <w:kern w:val="0"/>
          <w:szCs w:val="24"/>
        </w:rPr>
        <w:t xml:space="preserve"> </w:t>
      </w:r>
      <w:r w:rsidRPr="00ED7420">
        <w:rPr>
          <w:rFonts w:ascii="楷体" w:eastAsia="楷体" w:hAnsi="楷体" w:cs="宋体" w:hint="eastAsia"/>
          <w:kern w:val="0"/>
          <w:szCs w:val="24"/>
        </w:rPr>
        <w:t>于</w:t>
      </w:r>
      <w:proofErr w:type="gramStart"/>
      <w:r w:rsidRPr="00ED7420">
        <w:rPr>
          <w:rFonts w:ascii="楷体" w:eastAsia="楷体" w:hAnsi="楷体" w:cs="宋体" w:hint="eastAsia"/>
          <w:kern w:val="0"/>
          <w:szCs w:val="24"/>
        </w:rPr>
        <w:t>雳</w:t>
      </w:r>
      <w:proofErr w:type="gramEnd"/>
      <w:r w:rsidRPr="00ED7420">
        <w:rPr>
          <w:rFonts w:ascii="楷体" w:eastAsia="楷体" w:hAnsi="楷体" w:cs="宋体" w:hint="eastAsia"/>
          <w:kern w:val="0"/>
          <w:szCs w:val="24"/>
        </w:rPr>
        <w:t>、王建平、王彦国、任澎、刘兰玉、刘伟、刘晓丹、刘登清、朱军、闫建霖、吴冠雄、张永良、杨淑娟、邹宏文、陈玉红、陈骞、周文伟、罗占恩、范树奎、茅剑刚、赵强、徐经长、索莉晖、贾文勤、</w:t>
      </w:r>
      <w:proofErr w:type="gramStart"/>
      <w:r w:rsidRPr="00ED7420">
        <w:rPr>
          <w:rFonts w:ascii="楷体" w:eastAsia="楷体" w:hAnsi="楷体" w:cs="宋体" w:hint="eastAsia"/>
          <w:kern w:val="0"/>
          <w:szCs w:val="24"/>
        </w:rPr>
        <w:t>庹</w:t>
      </w:r>
      <w:proofErr w:type="gramEnd"/>
      <w:r w:rsidRPr="00ED7420">
        <w:rPr>
          <w:rFonts w:ascii="楷体" w:eastAsia="楷体" w:hAnsi="楷体" w:cs="宋体" w:hint="eastAsia"/>
          <w:kern w:val="0"/>
          <w:szCs w:val="24"/>
        </w:rPr>
        <w:t>启</w:t>
      </w:r>
      <w:proofErr w:type="gramStart"/>
      <w:r w:rsidRPr="00ED7420">
        <w:rPr>
          <w:rFonts w:ascii="楷体" w:eastAsia="楷体" w:hAnsi="楷体" w:cs="宋体" w:hint="eastAsia"/>
          <w:kern w:val="0"/>
          <w:szCs w:val="24"/>
        </w:rPr>
        <w:t>斌</w:t>
      </w:r>
      <w:proofErr w:type="gramEnd"/>
      <w:r w:rsidRPr="00ED7420">
        <w:rPr>
          <w:rFonts w:ascii="楷体" w:eastAsia="楷体" w:hAnsi="楷体" w:cs="宋体" w:hint="eastAsia"/>
          <w:kern w:val="0"/>
          <w:szCs w:val="24"/>
        </w:rPr>
        <w:t>、黄艳、黄锡成、温烨、程合红、舒萍、董文忠、蒋敏、熊建益、翟新利、颜志元。</w:t>
      </w:r>
    </w:p>
    <w:p w:rsidR="00ED7420" w:rsidRPr="00ED7420" w:rsidRDefault="00ED7420" w:rsidP="00ED7420">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D7420">
        <w:rPr>
          <w:rFonts w:ascii="楷体" w:eastAsia="楷体" w:hAnsi="楷体" w:cs="宋体" w:hint="eastAsia"/>
          <w:kern w:val="0"/>
          <w:szCs w:val="24"/>
        </w:rPr>
        <w:t xml:space="preserve">　　　　　</w:t>
      </w:r>
    </w:p>
    <w:p w:rsidR="00ED7420" w:rsidRPr="00ED7420" w:rsidRDefault="00ED7420" w:rsidP="00ED7420">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D7420">
        <w:rPr>
          <w:rFonts w:ascii="楷体" w:eastAsia="楷体" w:hAnsi="楷体" w:cs="宋体" w:hint="eastAsia"/>
          <w:kern w:val="0"/>
          <w:szCs w:val="24"/>
        </w:rPr>
        <w:t xml:space="preserve">　　　　　　　　　　　　　　　　　　　　　　　　　　　　　　　　中国证券监督管理委员会</w:t>
      </w:r>
      <w:proofErr w:type="gramStart"/>
      <w:r w:rsidRPr="00ED7420">
        <w:rPr>
          <w:rFonts w:ascii="楷体" w:eastAsia="楷体" w:hAnsi="楷体" w:cs="宋体" w:hint="eastAsia"/>
          <w:kern w:val="0"/>
          <w:szCs w:val="24"/>
        </w:rPr>
        <w:t xml:space="preserve">　　　　　　　　　</w:t>
      </w:r>
      <w:proofErr w:type="gramEnd"/>
      <w:r w:rsidRPr="00ED7420">
        <w:rPr>
          <w:rFonts w:ascii="宋体" w:hAnsi="宋体" w:cs="宋体" w:hint="eastAsia"/>
          <w:kern w:val="0"/>
          <w:szCs w:val="24"/>
        </w:rPr>
        <w:t> </w:t>
      </w:r>
    </w:p>
    <w:p w:rsidR="00ED7420" w:rsidRPr="00ED7420" w:rsidRDefault="00ED7420" w:rsidP="00ED7420">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ED7420">
        <w:rPr>
          <w:rFonts w:ascii="楷体" w:eastAsia="楷体" w:hAnsi="楷体" w:cs="宋体" w:hint="eastAsia"/>
          <w:kern w:val="0"/>
          <w:szCs w:val="24"/>
        </w:rPr>
        <w:t xml:space="preserve">　　　　　　　　　　　　　　　　　　　　　　　　　　　　　　　</w:t>
      </w:r>
      <w:r w:rsidRPr="00ED7420">
        <w:rPr>
          <w:rFonts w:ascii="宋体" w:hAnsi="宋体" w:cs="宋体" w:hint="eastAsia"/>
          <w:kern w:val="0"/>
          <w:szCs w:val="24"/>
        </w:rPr>
        <w:t> </w:t>
      </w:r>
      <w:r w:rsidRPr="00ED7420">
        <w:rPr>
          <w:rFonts w:ascii="楷体" w:eastAsia="楷体" w:hAnsi="楷体" w:cs="楷体" w:hint="eastAsia"/>
          <w:kern w:val="0"/>
          <w:szCs w:val="24"/>
        </w:rPr>
        <w:t xml:space="preserve"> </w:t>
      </w:r>
      <w:r w:rsidRPr="00ED7420">
        <w:rPr>
          <w:rFonts w:ascii="楷体" w:eastAsia="楷体" w:hAnsi="楷体" w:cs="宋体" w:hint="eastAsia"/>
          <w:kern w:val="0"/>
          <w:szCs w:val="24"/>
        </w:rPr>
        <w:t>二〇一二年四月二十五日</w:t>
      </w:r>
    </w:p>
    <w:p w:rsidR="007C2CB2" w:rsidRDefault="007C2CB2" w:rsidP="00E86E16">
      <w:pPr>
        <w:ind w:firstLine="480"/>
      </w:pPr>
    </w:p>
    <w:sectPr w:rsidR="007C2CB2"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21023"/>
    <w:rsid w:val="001A5FF1"/>
    <w:rsid w:val="00336292"/>
    <w:rsid w:val="004E362B"/>
    <w:rsid w:val="00560FF9"/>
    <w:rsid w:val="006865F6"/>
    <w:rsid w:val="007C2CB2"/>
    <w:rsid w:val="008B1807"/>
    <w:rsid w:val="0091257B"/>
    <w:rsid w:val="00974848"/>
    <w:rsid w:val="00993F91"/>
    <w:rsid w:val="009A22DC"/>
    <w:rsid w:val="00A308A3"/>
    <w:rsid w:val="00BC6A61"/>
    <w:rsid w:val="00BE3843"/>
    <w:rsid w:val="00C24CFF"/>
    <w:rsid w:val="00C3552D"/>
    <w:rsid w:val="00C47305"/>
    <w:rsid w:val="00CC7C60"/>
    <w:rsid w:val="00D006D9"/>
    <w:rsid w:val="00E21023"/>
    <w:rsid w:val="00E86E16"/>
    <w:rsid w:val="00ED7420"/>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4530188">
      <w:bodyDiv w:val="1"/>
      <w:marLeft w:val="0"/>
      <w:marRight w:val="0"/>
      <w:marTop w:val="0"/>
      <w:marBottom w:val="0"/>
      <w:divBdr>
        <w:top w:val="none" w:sz="0" w:space="0" w:color="auto"/>
        <w:left w:val="none" w:sz="0" w:space="0" w:color="auto"/>
        <w:bottom w:val="none" w:sz="0" w:space="0" w:color="auto"/>
        <w:right w:val="none" w:sz="0" w:space="0" w:color="auto"/>
      </w:divBdr>
      <w:divsChild>
        <w:div w:id="1264800613">
          <w:marLeft w:val="0"/>
          <w:marRight w:val="0"/>
          <w:marTop w:val="0"/>
          <w:marBottom w:val="0"/>
          <w:divBdr>
            <w:top w:val="none" w:sz="0" w:space="0" w:color="auto"/>
            <w:left w:val="none" w:sz="0" w:space="0" w:color="auto"/>
            <w:bottom w:val="none" w:sz="0" w:space="0" w:color="auto"/>
            <w:right w:val="none" w:sz="0" w:space="0" w:color="auto"/>
          </w:divBdr>
          <w:divsChild>
            <w:div w:id="159662687">
              <w:marLeft w:val="0"/>
              <w:marRight w:val="0"/>
              <w:marTop w:val="0"/>
              <w:marBottom w:val="0"/>
              <w:divBdr>
                <w:top w:val="none" w:sz="0" w:space="0" w:color="auto"/>
                <w:left w:val="none" w:sz="0" w:space="0" w:color="auto"/>
                <w:bottom w:val="none" w:sz="0" w:space="0" w:color="auto"/>
                <w:right w:val="none" w:sz="0" w:space="0" w:color="auto"/>
              </w:divBdr>
              <w:divsChild>
                <w:div w:id="104618838">
                  <w:marLeft w:val="0"/>
                  <w:marRight w:val="0"/>
                  <w:marTop w:val="0"/>
                  <w:marBottom w:val="0"/>
                  <w:divBdr>
                    <w:top w:val="none" w:sz="0" w:space="0" w:color="auto"/>
                    <w:left w:val="none" w:sz="0" w:space="0" w:color="auto"/>
                    <w:bottom w:val="none" w:sz="0" w:space="0" w:color="auto"/>
                    <w:right w:val="none" w:sz="0" w:space="0" w:color="auto"/>
                  </w:divBdr>
                  <w:divsChild>
                    <w:div w:id="195238877">
                      <w:marLeft w:val="0"/>
                      <w:marRight w:val="0"/>
                      <w:marTop w:val="0"/>
                      <w:marBottom w:val="0"/>
                      <w:divBdr>
                        <w:top w:val="none" w:sz="0" w:space="0" w:color="auto"/>
                        <w:left w:val="none" w:sz="0" w:space="0" w:color="auto"/>
                        <w:bottom w:val="none" w:sz="0" w:space="0" w:color="auto"/>
                        <w:right w:val="none" w:sz="0" w:space="0" w:color="auto"/>
                      </w:divBdr>
                      <w:divsChild>
                        <w:div w:id="691344869">
                          <w:marLeft w:val="0"/>
                          <w:marRight w:val="0"/>
                          <w:marTop w:val="0"/>
                          <w:marBottom w:val="0"/>
                          <w:divBdr>
                            <w:top w:val="none" w:sz="0" w:space="0" w:color="auto"/>
                            <w:left w:val="none" w:sz="0" w:space="0" w:color="auto"/>
                            <w:bottom w:val="none" w:sz="0" w:space="0" w:color="auto"/>
                            <w:right w:val="none" w:sz="0" w:space="0" w:color="auto"/>
                          </w:divBdr>
                          <w:divsChild>
                            <w:div w:id="1978561885">
                              <w:marLeft w:val="0"/>
                              <w:marRight w:val="0"/>
                              <w:marTop w:val="0"/>
                              <w:marBottom w:val="0"/>
                              <w:divBdr>
                                <w:top w:val="none" w:sz="0" w:space="0" w:color="auto"/>
                                <w:left w:val="none" w:sz="0" w:space="0" w:color="auto"/>
                                <w:bottom w:val="none" w:sz="0" w:space="0" w:color="auto"/>
                                <w:right w:val="none" w:sz="0" w:space="0" w:color="auto"/>
                              </w:divBdr>
                              <w:divsChild>
                                <w:div w:id="2439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pce</dc:creator>
  <cp:lastModifiedBy>pce</cp:lastModifiedBy>
  <cp:revision>2</cp:revision>
  <dcterms:created xsi:type="dcterms:W3CDTF">2014-01-14T08:07:00Z</dcterms:created>
  <dcterms:modified xsi:type="dcterms:W3CDTF">2014-01-14T08:07:00Z</dcterms:modified>
</cp:coreProperties>
</file>