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46C0D">
      <w:pPr>
        <w:pStyle w:val="6"/>
        <w:spacing w:before="0" w:after="0" w:line="600" w:lineRule="exact"/>
        <w:rPr>
          <w:rFonts w:hint="eastAsia" w:eastAsia="黑体" w:cs="宋体" w:asciiTheme="minorEastAsia" w:hAnsiTheme="minorEastAsia"/>
          <w:b w:val="0"/>
          <w:bCs w:val="0"/>
          <w:color w:val="0000FF"/>
          <w:kern w:val="0"/>
          <w:sz w:val="24"/>
          <w:szCs w:val="24"/>
        </w:rPr>
      </w:pPr>
      <w:bookmarkStart w:id="0" w:name="_Toc408933482"/>
      <w:r>
        <w:rPr>
          <w:rFonts w:hint="eastAsia" w:ascii="黑体" w:hAnsi="黑体" w:eastAsia="黑体"/>
          <w:sz w:val="36"/>
          <w:szCs w:val="36"/>
        </w:rPr>
        <w:t>科创板上市公司审计委员会或股东自行召集</w:t>
      </w:r>
      <w:bookmarkEnd w:id="0"/>
      <w:r>
        <w:rPr>
          <w:rFonts w:hint="eastAsia" w:ascii="黑体" w:hAnsi="黑体" w:eastAsia="黑体"/>
          <w:sz w:val="36"/>
          <w:szCs w:val="36"/>
        </w:rPr>
        <w:t>股东会</w:t>
      </w:r>
    </w:p>
    <w:p w14:paraId="78B872C1">
      <w:pPr>
        <w:spacing w:line="600" w:lineRule="exact"/>
        <w:jc w:val="center"/>
        <w:rPr>
          <w:rFonts w:hint="eastAsia" w:ascii="仿宋_GB2312" w:eastAsia="仿宋_GB2312" w:hAnsiTheme="minorEastAsia"/>
          <w:color w:val="0000FF"/>
          <w:sz w:val="24"/>
          <w:szCs w:val="24"/>
        </w:rPr>
      </w:pPr>
      <w:r>
        <w:rPr>
          <w:rFonts w:hint="eastAsia" w:ascii="仿宋_GB2312" w:eastAsia="仿宋_GB2312" w:cs="宋体" w:hAnsiTheme="minorEastAsia"/>
          <w:color w:val="0000FF"/>
          <w:kern w:val="0"/>
          <w:sz w:val="24"/>
          <w:szCs w:val="24"/>
        </w:rPr>
        <w:t>（本公告应使用本所公告编制软件编制）</w:t>
      </w:r>
    </w:p>
    <w:p w14:paraId="6D5B2644">
      <w:pPr>
        <w:rPr>
          <w:rFonts w:hint="eastAsia" w:asciiTheme="minorEastAsia" w:hAnsiTheme="minorEastAsia" w:eastAsiaTheme="minorEastAsia"/>
          <w:sz w:val="24"/>
          <w:szCs w:val="24"/>
        </w:rPr>
      </w:pPr>
    </w:p>
    <w:p w14:paraId="09352C7F">
      <w:pPr>
        <w:pStyle w:val="11"/>
        <w:spacing w:line="600" w:lineRule="exact"/>
        <w:rPr>
          <w:rFonts w:hint="eastAsia" w:ascii="仿宋_GB2312" w:eastAsia="仿宋_GB2312" w:hAnsiTheme="minorEastAsia"/>
          <w:color w:val="auto"/>
          <w:sz w:val="30"/>
          <w:szCs w:val="30"/>
        </w:rPr>
      </w:pPr>
      <w:r>
        <w:rPr>
          <w:rFonts w:hint="eastAsia" w:ascii="仿宋_GB2312" w:eastAsia="仿宋_GB2312" w:hAnsiTheme="minorEastAsia"/>
          <w:b/>
          <w:color w:val="auto"/>
          <w:sz w:val="30"/>
          <w:szCs w:val="30"/>
        </w:rPr>
        <w:t>适用情形</w:t>
      </w:r>
      <w:r>
        <w:rPr>
          <w:rFonts w:hint="eastAsia" w:ascii="仿宋_GB2312" w:eastAsia="仿宋_GB2312" w:hAnsiTheme="minorEastAsia"/>
          <w:color w:val="auto"/>
          <w:sz w:val="30"/>
          <w:szCs w:val="30"/>
        </w:rPr>
        <w:t>：</w:t>
      </w:r>
    </w:p>
    <w:p w14:paraId="4DC89669">
      <w:pPr>
        <w:pStyle w:val="11"/>
        <w:spacing w:line="600" w:lineRule="exact"/>
        <w:ind w:firstLine="600" w:firstLineChars="200"/>
        <w:jc w:val="both"/>
        <w:rPr>
          <w:rFonts w:hint="eastAsia" w:ascii="仿宋_GB2312" w:eastAsia="仿宋_GB2312" w:hAnsiTheme="minorEastAsia"/>
          <w:color w:val="auto"/>
          <w:sz w:val="30"/>
          <w:szCs w:val="30"/>
        </w:rPr>
      </w:pPr>
      <w:r>
        <w:rPr>
          <w:rFonts w:ascii="仿宋_GB2312" w:eastAsia="仿宋_GB2312" w:hAnsiTheme="minorEastAsia"/>
          <w:color w:val="auto"/>
          <w:sz w:val="30"/>
          <w:szCs w:val="30"/>
        </w:rPr>
        <w:t>1</w:t>
      </w:r>
      <w:r>
        <w:rPr>
          <w:rFonts w:hint="eastAsia" w:ascii="仿宋_GB2312" w:eastAsia="仿宋_GB2312" w:hAnsiTheme="minorEastAsia"/>
          <w:color w:val="auto"/>
          <w:sz w:val="30"/>
          <w:szCs w:val="30"/>
        </w:rPr>
        <w:t>.</w:t>
      </w:r>
      <w:r>
        <w:rPr>
          <w:rFonts w:ascii="仿宋_GB2312" w:eastAsia="仿宋_GB2312" w:hAnsiTheme="minorEastAsia"/>
          <w:color w:val="auto"/>
          <w:sz w:val="30"/>
          <w:szCs w:val="30"/>
        </w:rPr>
        <w:t>根据《公司法》和《上市公司</w:t>
      </w:r>
      <w:r>
        <w:rPr>
          <w:rFonts w:hint="eastAsia" w:ascii="仿宋_GB2312" w:eastAsia="仿宋_GB2312" w:hAnsiTheme="minorEastAsia"/>
          <w:color w:val="auto"/>
          <w:sz w:val="30"/>
          <w:szCs w:val="30"/>
        </w:rPr>
        <w:t>股东会</w:t>
      </w:r>
      <w:r>
        <w:rPr>
          <w:rFonts w:ascii="仿宋_GB2312" w:eastAsia="仿宋_GB2312" w:hAnsiTheme="minorEastAsia"/>
          <w:color w:val="auto"/>
          <w:sz w:val="30"/>
          <w:szCs w:val="30"/>
        </w:rPr>
        <w:t>规则》的规定，临时</w:t>
      </w:r>
      <w:r>
        <w:rPr>
          <w:rFonts w:hint="eastAsia" w:ascii="仿宋_GB2312" w:eastAsia="仿宋_GB2312" w:hAnsiTheme="minorEastAsia"/>
          <w:color w:val="auto"/>
          <w:sz w:val="30"/>
          <w:szCs w:val="30"/>
        </w:rPr>
        <w:t>股东会</w:t>
      </w:r>
      <w:r>
        <w:rPr>
          <w:rFonts w:ascii="仿宋_GB2312" w:eastAsia="仿宋_GB2312" w:hAnsiTheme="minorEastAsia"/>
          <w:color w:val="auto"/>
          <w:sz w:val="30"/>
          <w:szCs w:val="30"/>
        </w:rPr>
        <w:t>召集主体分为董事会、</w:t>
      </w:r>
      <w:r>
        <w:rPr>
          <w:rFonts w:hint="eastAsia" w:ascii="仿宋_GB2312" w:eastAsia="仿宋_GB2312" w:hAnsiTheme="minorEastAsia"/>
          <w:color w:val="auto"/>
          <w:sz w:val="30"/>
          <w:szCs w:val="30"/>
        </w:rPr>
        <w:t>审计委员会</w:t>
      </w:r>
      <w:r>
        <w:rPr>
          <w:rFonts w:ascii="仿宋_GB2312" w:eastAsia="仿宋_GB2312" w:hAnsiTheme="minorEastAsia"/>
          <w:color w:val="auto"/>
          <w:sz w:val="30"/>
          <w:szCs w:val="30"/>
        </w:rPr>
        <w:t>、连续90日以上单独或</w:t>
      </w:r>
      <w:r>
        <w:rPr>
          <w:rFonts w:hint="eastAsia" w:ascii="仿宋_GB2312" w:eastAsia="仿宋_GB2312" w:hAnsiTheme="minorEastAsia"/>
          <w:color w:val="auto"/>
          <w:sz w:val="30"/>
          <w:szCs w:val="30"/>
        </w:rPr>
        <w:t>合计</w:t>
      </w:r>
      <w:r>
        <w:rPr>
          <w:rFonts w:ascii="仿宋_GB2312" w:eastAsia="仿宋_GB2312" w:hAnsiTheme="minorEastAsia"/>
          <w:color w:val="auto"/>
          <w:sz w:val="30"/>
          <w:szCs w:val="30"/>
        </w:rPr>
        <w:t>持有总股本</w:t>
      </w:r>
      <w:r>
        <w:rPr>
          <w:rFonts w:ascii="仿宋_GB2312" w:eastAsia="仿宋_GB2312" w:cs="Times New Roman" w:hAnsiTheme="minorEastAsia"/>
          <w:color w:val="auto"/>
          <w:sz w:val="30"/>
          <w:szCs w:val="30"/>
        </w:rPr>
        <w:t>10</w:t>
      </w:r>
      <w:r>
        <w:rPr>
          <w:rFonts w:hint="eastAsia" w:ascii="仿宋_GB2312" w:eastAsia="仿宋_GB2312" w:hAnsiTheme="minorEastAsia"/>
          <w:color w:val="auto"/>
          <w:sz w:val="30"/>
          <w:szCs w:val="30"/>
        </w:rPr>
        <w:t>％以上股份股东</w:t>
      </w:r>
      <w:r>
        <w:rPr>
          <w:rFonts w:ascii="仿宋_GB2312" w:eastAsia="仿宋_GB2312" w:hAnsiTheme="minorEastAsia"/>
          <w:color w:val="auto"/>
          <w:sz w:val="30"/>
          <w:szCs w:val="30"/>
        </w:rPr>
        <w:t>（以下简称</w:t>
      </w:r>
      <w:r>
        <w:rPr>
          <w:rFonts w:ascii="仿宋_GB2312" w:eastAsia="仿宋_GB2312" w:cs="Times New Roman" w:hAnsiTheme="minorEastAsia"/>
          <w:color w:val="auto"/>
          <w:sz w:val="30"/>
          <w:szCs w:val="30"/>
        </w:rPr>
        <w:t>10</w:t>
      </w:r>
      <w:r>
        <w:rPr>
          <w:rFonts w:hint="eastAsia" w:ascii="仿宋_GB2312" w:eastAsia="仿宋_GB2312" w:hAnsiTheme="minorEastAsia"/>
          <w:color w:val="auto"/>
          <w:sz w:val="30"/>
          <w:szCs w:val="30"/>
        </w:rPr>
        <w:t>％以上股东，含表决权恢复的优先股股东</w:t>
      </w:r>
      <w:r>
        <w:rPr>
          <w:rFonts w:ascii="仿宋_GB2312" w:eastAsia="仿宋_GB2312" w:hAnsiTheme="minorEastAsia"/>
          <w:color w:val="auto"/>
          <w:sz w:val="30"/>
          <w:szCs w:val="30"/>
        </w:rPr>
        <w:t>）三个次序，前一顺位不能履行或不履行职责</w:t>
      </w:r>
      <w:r>
        <w:rPr>
          <w:rFonts w:hint="eastAsia" w:ascii="仿宋_GB2312" w:eastAsia="仿宋_GB2312" w:hAnsiTheme="minorEastAsia"/>
          <w:color w:val="auto"/>
          <w:sz w:val="30"/>
          <w:szCs w:val="30"/>
        </w:rPr>
        <w:t>时</w:t>
      </w:r>
      <w:r>
        <w:rPr>
          <w:rFonts w:ascii="仿宋_GB2312" w:eastAsia="仿宋_GB2312" w:hAnsiTheme="minorEastAsia"/>
          <w:color w:val="auto"/>
          <w:sz w:val="30"/>
          <w:szCs w:val="30"/>
        </w:rPr>
        <w:t>，后一顺位方能召集。</w:t>
      </w:r>
    </w:p>
    <w:p w14:paraId="2D8E0F9F">
      <w:pPr>
        <w:spacing w:line="600" w:lineRule="exact"/>
        <w:ind w:firstLine="600" w:firstLineChars="200"/>
        <w:rPr>
          <w:rFonts w:hint="eastAsia" w:ascii="仿宋_GB2312" w:eastAsia="仿宋_GB2312" w:hAnsiTheme="minorEastAsia"/>
          <w:sz w:val="30"/>
          <w:szCs w:val="30"/>
        </w:rPr>
      </w:pPr>
      <w:r>
        <w:rPr>
          <w:rFonts w:ascii="仿宋_GB2312" w:eastAsia="仿宋_GB2312" w:hAnsiTheme="minorEastAsia"/>
          <w:sz w:val="30"/>
          <w:szCs w:val="30"/>
        </w:rPr>
        <w:t>2</w:t>
      </w:r>
      <w:r>
        <w:rPr>
          <w:rFonts w:hint="eastAsia" w:ascii="仿宋_GB2312" w:eastAsia="仿宋_GB2312" w:hAnsiTheme="minorEastAsia"/>
          <w:sz w:val="30"/>
          <w:szCs w:val="30"/>
        </w:rPr>
        <w:t>.审计委员会</w:t>
      </w:r>
      <w:r>
        <w:rPr>
          <w:rFonts w:ascii="仿宋_GB2312" w:eastAsia="仿宋_GB2312" w:hAnsiTheme="minorEastAsia"/>
          <w:sz w:val="30"/>
          <w:szCs w:val="30"/>
        </w:rPr>
        <w:t>提议召开的</w:t>
      </w:r>
      <w:r>
        <w:rPr>
          <w:rFonts w:hint="eastAsia" w:ascii="仿宋_GB2312" w:eastAsia="仿宋_GB2312" w:hAnsiTheme="minorEastAsia"/>
          <w:sz w:val="30"/>
          <w:szCs w:val="30"/>
        </w:rPr>
        <w:t>股东会</w:t>
      </w:r>
      <w:r>
        <w:rPr>
          <w:rFonts w:ascii="仿宋_GB2312" w:eastAsia="仿宋_GB2312" w:hAnsiTheme="minorEastAsia"/>
          <w:sz w:val="30"/>
          <w:szCs w:val="30"/>
        </w:rPr>
        <w:t>，若董事会同意则由董事会召集</w:t>
      </w:r>
      <w:r>
        <w:rPr>
          <w:rFonts w:hint="eastAsia" w:ascii="仿宋_GB2312" w:eastAsia="仿宋_GB2312" w:hAnsiTheme="minorEastAsia"/>
          <w:sz w:val="30"/>
          <w:szCs w:val="30"/>
        </w:rPr>
        <w:t>股东会</w:t>
      </w:r>
      <w:r>
        <w:rPr>
          <w:rFonts w:ascii="仿宋_GB2312" w:eastAsia="仿宋_GB2312" w:hAnsiTheme="minorEastAsia"/>
          <w:sz w:val="30"/>
          <w:szCs w:val="30"/>
        </w:rPr>
        <w:t>；若董事会不同意召开或在收到书面提议10日内未书面反馈的，</w:t>
      </w:r>
      <w:r>
        <w:rPr>
          <w:rFonts w:hint="eastAsia" w:ascii="仿宋_GB2312" w:eastAsia="仿宋_GB2312" w:hAnsiTheme="minorEastAsia"/>
          <w:sz w:val="30"/>
          <w:szCs w:val="30"/>
        </w:rPr>
        <w:t>审计委员会</w:t>
      </w:r>
      <w:r>
        <w:rPr>
          <w:rFonts w:ascii="仿宋_GB2312" w:eastAsia="仿宋_GB2312" w:hAnsiTheme="minorEastAsia"/>
          <w:sz w:val="30"/>
          <w:szCs w:val="30"/>
        </w:rPr>
        <w:t>可以自行召集和主持。</w:t>
      </w:r>
    </w:p>
    <w:p w14:paraId="1D2D6AF0">
      <w:pPr>
        <w:widowControl/>
        <w:spacing w:line="600" w:lineRule="exact"/>
        <w:ind w:firstLine="600" w:firstLineChars="200"/>
        <w:rPr>
          <w:rFonts w:hint="eastAsia" w:ascii="仿宋_GB2312" w:eastAsia="仿宋_GB2312" w:hAnsiTheme="minorEastAsia"/>
          <w:sz w:val="30"/>
          <w:szCs w:val="30"/>
        </w:rPr>
      </w:pPr>
      <w:r>
        <w:rPr>
          <w:rFonts w:ascii="仿宋_GB2312" w:eastAsia="仿宋_GB2312" w:hAnsiTheme="minorEastAsia"/>
          <w:sz w:val="30"/>
          <w:szCs w:val="30"/>
        </w:rPr>
        <w:t>3</w:t>
      </w:r>
      <w:r>
        <w:rPr>
          <w:rFonts w:hint="eastAsia" w:ascii="仿宋_GB2312" w:eastAsia="仿宋_GB2312" w:hAnsiTheme="minorEastAsia"/>
          <w:sz w:val="30"/>
          <w:szCs w:val="30"/>
        </w:rPr>
        <w:t>.</w:t>
      </w:r>
      <w:r>
        <w:rPr>
          <w:rFonts w:ascii="仿宋_GB2312" w:eastAsia="仿宋_GB2312" w:hAnsiTheme="minorEastAsia"/>
          <w:sz w:val="30"/>
          <w:szCs w:val="30"/>
        </w:rPr>
        <w:t>10％以上股东提议召开</w:t>
      </w:r>
      <w:r>
        <w:rPr>
          <w:rFonts w:hint="eastAsia" w:ascii="仿宋_GB2312" w:eastAsia="仿宋_GB2312" w:hAnsiTheme="minorEastAsia"/>
          <w:sz w:val="30"/>
          <w:szCs w:val="30"/>
        </w:rPr>
        <w:t>股东会</w:t>
      </w:r>
      <w:r>
        <w:rPr>
          <w:rFonts w:ascii="仿宋_GB2312" w:eastAsia="仿宋_GB2312" w:hAnsiTheme="minorEastAsia"/>
          <w:sz w:val="30"/>
          <w:szCs w:val="30"/>
        </w:rPr>
        <w:t>的，应先向董事会申请，若董事会同意则由董事会召集；若董事会不同意召开或在收到书面提议10日内未书面反馈的，再向</w:t>
      </w:r>
      <w:r>
        <w:rPr>
          <w:rFonts w:hint="eastAsia" w:ascii="仿宋_GB2312" w:eastAsia="仿宋_GB2312" w:hAnsiTheme="minorEastAsia"/>
          <w:sz w:val="30"/>
          <w:szCs w:val="30"/>
        </w:rPr>
        <w:t>审计委员会</w:t>
      </w:r>
      <w:r>
        <w:rPr>
          <w:rFonts w:ascii="仿宋_GB2312" w:eastAsia="仿宋_GB2312" w:hAnsiTheme="minorEastAsia"/>
          <w:sz w:val="30"/>
          <w:szCs w:val="30"/>
        </w:rPr>
        <w:t>书面提议；若</w:t>
      </w:r>
      <w:r>
        <w:rPr>
          <w:rFonts w:hint="eastAsia" w:ascii="仿宋_GB2312" w:eastAsia="仿宋_GB2312" w:hAnsiTheme="minorEastAsia"/>
          <w:sz w:val="30"/>
          <w:szCs w:val="30"/>
        </w:rPr>
        <w:t>审计委员会</w:t>
      </w:r>
      <w:r>
        <w:rPr>
          <w:rFonts w:ascii="仿宋_GB2312" w:eastAsia="仿宋_GB2312" w:hAnsiTheme="minorEastAsia"/>
          <w:sz w:val="30"/>
          <w:szCs w:val="30"/>
        </w:rPr>
        <w:t>同意则由</w:t>
      </w:r>
      <w:r>
        <w:rPr>
          <w:rFonts w:hint="eastAsia" w:ascii="仿宋_GB2312" w:eastAsia="仿宋_GB2312" w:hAnsiTheme="minorEastAsia"/>
          <w:sz w:val="30"/>
          <w:szCs w:val="30"/>
        </w:rPr>
        <w:t>审计委员会</w:t>
      </w:r>
      <w:r>
        <w:rPr>
          <w:rFonts w:ascii="仿宋_GB2312" w:eastAsia="仿宋_GB2312" w:hAnsiTheme="minorEastAsia"/>
          <w:sz w:val="30"/>
          <w:szCs w:val="30"/>
        </w:rPr>
        <w:t>召集，若</w:t>
      </w:r>
      <w:r>
        <w:rPr>
          <w:rFonts w:hint="eastAsia" w:ascii="仿宋_GB2312" w:eastAsia="仿宋_GB2312" w:hAnsiTheme="minorEastAsia"/>
          <w:sz w:val="30"/>
          <w:szCs w:val="30"/>
        </w:rPr>
        <w:t>审计委员会</w:t>
      </w:r>
      <w:r>
        <w:rPr>
          <w:rFonts w:ascii="仿宋_GB2312" w:eastAsia="仿宋_GB2312" w:hAnsiTheme="minorEastAsia"/>
          <w:sz w:val="30"/>
          <w:szCs w:val="30"/>
        </w:rPr>
        <w:t>不同意召开或在收到书面提议10日内未书面反馈的，10％以上股东可自行召集或组织。</w:t>
      </w:r>
    </w:p>
    <w:p w14:paraId="1D6B5904">
      <w:pPr>
        <w:widowControl/>
        <w:jc w:val="left"/>
        <w:rPr>
          <w:rFonts w:hint="eastAsia" w:ascii="仿宋_GB2312" w:eastAsia="仿宋_GB2312" w:hAnsiTheme="minorEastAsia"/>
          <w:sz w:val="30"/>
          <w:szCs w:val="30"/>
        </w:rPr>
      </w:pPr>
    </w:p>
    <w:p w14:paraId="285BA71A">
      <w:pPr>
        <w:spacing w:line="600" w:lineRule="exact"/>
        <w:rPr>
          <w:rFonts w:hint="eastAsia" w:ascii="仿宋_GB2312" w:eastAsia="仿宋_GB2312" w:hAnsiTheme="minorEastAsia"/>
          <w:sz w:val="30"/>
          <w:szCs w:val="30"/>
        </w:rPr>
      </w:pPr>
      <w:r>
        <w:rPr>
          <w:rFonts w:hint="eastAsia" w:ascii="仿宋_GB2312" w:eastAsia="仿宋_GB2312" w:hAnsiTheme="minorEastAsia"/>
          <w:sz w:val="30"/>
          <w:szCs w:val="30"/>
        </w:rPr>
        <w:t>证券代码：             证券简称：             公告编号：</w:t>
      </w:r>
    </w:p>
    <w:p w14:paraId="31ED8A98">
      <w:pPr>
        <w:tabs>
          <w:tab w:val="left" w:pos="0"/>
        </w:tabs>
        <w:autoSpaceDE w:val="0"/>
        <w:autoSpaceDN w:val="0"/>
        <w:adjustRightInd w:val="0"/>
        <w:spacing w:line="600" w:lineRule="exact"/>
        <w:rPr>
          <w:rFonts w:hint="eastAsia" w:ascii="仿宋_GB2312" w:eastAsia="仿宋_GB2312" w:hAnsiTheme="minorEastAsia"/>
          <w:sz w:val="30"/>
          <w:szCs w:val="30"/>
        </w:rPr>
      </w:pPr>
    </w:p>
    <w:p w14:paraId="4196BF16">
      <w:pPr>
        <w:autoSpaceDE w:val="0"/>
        <w:autoSpaceDN w:val="0"/>
        <w:adjustRightInd w:val="0"/>
        <w:spacing w:line="600" w:lineRule="exact"/>
        <w:ind w:right="360"/>
        <w:jc w:val="center"/>
        <w:rPr>
          <w:rFonts w:hint="eastAsia" w:ascii="仿宋_GB2312" w:eastAsia="仿宋_GB2312" w:hAnsiTheme="minorEastAsia"/>
          <w:sz w:val="30"/>
          <w:szCs w:val="30"/>
        </w:rPr>
      </w:pPr>
      <w:r>
        <w:rPr>
          <w:rFonts w:ascii="仿宋_GB2312" w:eastAsia="仿宋_GB2312" w:hAnsiTheme="minorEastAsia"/>
          <w:sz w:val="30"/>
          <w:szCs w:val="30"/>
        </w:rPr>
        <w:t>XXXX</w:t>
      </w:r>
      <w:r>
        <w:rPr>
          <w:rFonts w:hint="eastAsia" w:ascii="仿宋_GB2312" w:eastAsia="仿宋_GB2312" w:hAnsiTheme="minorEastAsia"/>
          <w:sz w:val="30"/>
          <w:szCs w:val="30"/>
        </w:rPr>
        <w:t>股份有限公司审计委员会（或股东名称）</w:t>
      </w:r>
    </w:p>
    <w:p w14:paraId="693BECA1">
      <w:pPr>
        <w:autoSpaceDE w:val="0"/>
        <w:autoSpaceDN w:val="0"/>
        <w:adjustRightInd w:val="0"/>
        <w:spacing w:line="600" w:lineRule="exact"/>
        <w:ind w:right="360"/>
        <w:jc w:val="center"/>
        <w:rPr>
          <w:rFonts w:hint="eastAsia" w:ascii="仿宋_GB2312" w:eastAsia="仿宋_GB2312" w:hAnsiTheme="minorEastAsia"/>
          <w:sz w:val="30"/>
          <w:szCs w:val="30"/>
        </w:rPr>
      </w:pPr>
      <w:r>
        <w:rPr>
          <w:rFonts w:hint="eastAsia" w:ascii="仿宋_GB2312" w:eastAsia="仿宋_GB2312" w:hAnsiTheme="minorEastAsia"/>
          <w:sz w:val="30"/>
          <w:szCs w:val="30"/>
        </w:rPr>
        <w:t>自行召集</w:t>
      </w:r>
      <w:r>
        <w:rPr>
          <w:rFonts w:ascii="仿宋_GB2312" w:eastAsia="仿宋_GB2312" w:hAnsiTheme="minorEastAsia"/>
          <w:sz w:val="30"/>
          <w:szCs w:val="30"/>
        </w:rPr>
        <w:t>XXXX年第XX次临时</w:t>
      </w:r>
      <w:r>
        <w:rPr>
          <w:rFonts w:hint="eastAsia" w:ascii="仿宋_GB2312" w:eastAsia="仿宋_GB2312" w:hAnsiTheme="minorEastAsia"/>
          <w:sz w:val="30"/>
          <w:szCs w:val="30"/>
        </w:rPr>
        <w:t>股东会</w:t>
      </w:r>
      <w:r>
        <w:rPr>
          <w:rFonts w:ascii="仿宋_GB2312" w:eastAsia="仿宋_GB2312" w:hAnsiTheme="minorEastAsia"/>
          <w:sz w:val="30"/>
          <w:szCs w:val="30"/>
        </w:rPr>
        <w:t>的通知</w:t>
      </w:r>
    </w:p>
    <w:p w14:paraId="155E2A5B">
      <w:pPr>
        <w:autoSpaceDE w:val="0"/>
        <w:autoSpaceDN w:val="0"/>
        <w:adjustRightInd w:val="0"/>
        <w:spacing w:line="600" w:lineRule="exact"/>
        <w:ind w:right="360"/>
        <w:jc w:val="center"/>
        <w:rPr>
          <w:rFonts w:hint="eastAsia" w:ascii="仿宋_GB2312" w:eastAsia="仿宋_GB2312" w:hAnsiTheme="minorEastAsia"/>
          <w:b/>
          <w:sz w:val="30"/>
          <w:szCs w:val="30"/>
        </w:rPr>
      </w:pPr>
    </w:p>
    <w:p w14:paraId="07C3E865">
      <w:pPr>
        <w:pBdr>
          <w:top w:val="single" w:color="auto" w:sz="4" w:space="1"/>
          <w:left w:val="single" w:color="auto" w:sz="4" w:space="4"/>
          <w:bottom w:val="single" w:color="auto" w:sz="4" w:space="0"/>
          <w:right w:val="single" w:color="auto" w:sz="4" w:space="4"/>
        </w:pBdr>
        <w:adjustRightInd w:val="0"/>
        <w:snapToGrid w:val="0"/>
        <w:spacing w:line="600" w:lineRule="exact"/>
        <w:ind w:left="360"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本公司</w:t>
      </w:r>
      <w:r>
        <w:rPr>
          <w:rFonts w:hint="eastAsia" w:ascii="仿宋_GB2312" w:hAnsi="宋体" w:eastAsia="仿宋_GB2312"/>
          <w:color w:val="000000"/>
          <w:kern w:val="0"/>
          <w:sz w:val="30"/>
          <w:szCs w:val="30"/>
        </w:rPr>
        <w:t>董事会及全体董事</w:t>
      </w:r>
      <w:r>
        <w:rPr>
          <w:rFonts w:hint="eastAsia" w:ascii="仿宋_GB2312" w:eastAsia="仿宋_GB2312" w:hAnsiTheme="minorEastAsia"/>
          <w:sz w:val="30"/>
          <w:szCs w:val="30"/>
        </w:rPr>
        <w:t>保证公告内容不存在</w:t>
      </w:r>
      <w:r>
        <w:rPr>
          <w:rFonts w:hint="eastAsia" w:ascii="仿宋_GB2312" w:hAnsi="宋体" w:eastAsia="仿宋_GB2312"/>
          <w:kern w:val="0"/>
          <w:sz w:val="30"/>
          <w:szCs w:val="30"/>
        </w:rPr>
        <w:t>任何</w:t>
      </w:r>
      <w:r>
        <w:rPr>
          <w:rFonts w:hint="eastAsia" w:ascii="仿宋_GB2312" w:eastAsia="仿宋_GB2312" w:hAnsiTheme="minorEastAsia"/>
          <w:sz w:val="30"/>
          <w:szCs w:val="30"/>
        </w:rPr>
        <w:t>虚假记载、误导性陈述或者重大遗漏，并对其内容的</w:t>
      </w:r>
      <w:r>
        <w:rPr>
          <w:rFonts w:hint="eastAsia" w:ascii="仿宋_GB2312" w:hAnsi="宋体" w:eastAsia="仿宋_GB2312"/>
          <w:color w:val="000000"/>
          <w:sz w:val="30"/>
          <w:szCs w:val="30"/>
        </w:rPr>
        <w:t>真实性、准确性和完整性</w:t>
      </w:r>
      <w:r>
        <w:rPr>
          <w:rFonts w:hint="eastAsia" w:ascii="仿宋_GB2312" w:eastAsia="仿宋_GB2312" w:hAnsiTheme="minorEastAsia"/>
          <w:sz w:val="30"/>
          <w:szCs w:val="30"/>
        </w:rPr>
        <w:t>依法承担法律责任。</w:t>
      </w:r>
    </w:p>
    <w:p w14:paraId="6F7900C4">
      <w:pPr>
        <w:pBdr>
          <w:top w:val="single" w:color="auto" w:sz="4" w:space="1"/>
          <w:left w:val="single" w:color="auto" w:sz="4" w:space="4"/>
          <w:bottom w:val="single" w:color="auto" w:sz="4" w:space="0"/>
          <w:right w:val="single" w:color="auto" w:sz="4" w:space="4"/>
        </w:pBdr>
        <w:adjustRightInd w:val="0"/>
        <w:snapToGrid w:val="0"/>
        <w:spacing w:line="600" w:lineRule="exact"/>
        <w:ind w:left="360"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如有董事对临时公告内容的真实性、准确性和完整性无法保证或存在异议的，公司应当在公告中作特别提示。</w:t>
      </w:r>
    </w:p>
    <w:p w14:paraId="61704EC0">
      <w:pPr>
        <w:autoSpaceDE w:val="0"/>
        <w:autoSpaceDN w:val="0"/>
        <w:adjustRightInd w:val="0"/>
        <w:spacing w:line="600" w:lineRule="exact"/>
        <w:ind w:right="357"/>
        <w:rPr>
          <w:rFonts w:hint="eastAsia" w:ascii="仿宋_GB2312" w:eastAsia="仿宋_GB2312" w:hAnsiTheme="minorEastAsia"/>
          <w:sz w:val="30"/>
          <w:szCs w:val="30"/>
        </w:rPr>
      </w:pPr>
    </w:p>
    <w:p w14:paraId="5D3C2971">
      <w:pPr>
        <w:widowControl/>
        <w:spacing w:line="600" w:lineRule="exact"/>
        <w:ind w:firstLine="602" w:firstLineChars="200"/>
        <w:jc w:val="left"/>
        <w:rPr>
          <w:rFonts w:hint="eastAsia" w:ascii="仿宋_GB2312" w:eastAsia="仿宋_GB2312" w:cs="宋体" w:hAnsiTheme="minorEastAsia"/>
          <w:b/>
          <w:kern w:val="0"/>
          <w:sz w:val="30"/>
          <w:szCs w:val="30"/>
        </w:rPr>
      </w:pPr>
      <w:r>
        <w:rPr>
          <w:rFonts w:hint="eastAsia" w:ascii="仿宋_GB2312" w:eastAsia="仿宋_GB2312" w:cs="宋体" w:hAnsiTheme="minorEastAsia"/>
          <w:b/>
          <w:kern w:val="0"/>
          <w:sz w:val="30"/>
          <w:szCs w:val="30"/>
        </w:rPr>
        <w:t>重要内容提示：</w:t>
      </w:r>
    </w:p>
    <w:p w14:paraId="458D7FDA">
      <w:pPr>
        <w:pStyle w:val="16"/>
        <w:widowControl/>
        <w:numPr>
          <w:ilvl w:val="0"/>
          <w:numId w:val="1"/>
        </w:numPr>
        <w:spacing w:line="600" w:lineRule="exact"/>
        <w:ind w:left="0" w:firstLine="6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股东会</w:t>
      </w:r>
      <w:r>
        <w:rPr>
          <w:rFonts w:ascii="仿宋_GB2312" w:eastAsia="仿宋_GB2312" w:cs="宋体" w:hAnsiTheme="minorEastAsia"/>
          <w:kern w:val="0"/>
          <w:sz w:val="30"/>
          <w:szCs w:val="30"/>
        </w:rPr>
        <w:t>召开日期：</w:t>
      </w:r>
      <w:r>
        <w:rPr>
          <w:rFonts w:ascii="仿宋_GB2312" w:eastAsia="仿宋_GB2312" w:hAnsiTheme="minorEastAsia"/>
          <w:i/>
          <w:sz w:val="30"/>
          <w:szCs w:val="30"/>
          <w:u w:val="single"/>
        </w:rPr>
        <w:t>XXXX</w:t>
      </w:r>
      <w:r>
        <w:rPr>
          <w:rFonts w:hint="eastAsia" w:ascii="仿宋_GB2312" w:eastAsia="仿宋_GB2312" w:hAnsiTheme="minorEastAsia"/>
          <w:sz w:val="30"/>
          <w:szCs w:val="30"/>
        </w:rPr>
        <w:t>年</w:t>
      </w:r>
      <w:r>
        <w:rPr>
          <w:rFonts w:ascii="仿宋_GB2312" w:eastAsia="仿宋_GB2312" w:hAnsiTheme="minorEastAsia"/>
          <w:i/>
          <w:sz w:val="30"/>
          <w:szCs w:val="30"/>
          <w:u w:val="single"/>
        </w:rPr>
        <w:t>XX</w:t>
      </w:r>
      <w:r>
        <w:rPr>
          <w:rFonts w:hint="eastAsia" w:ascii="仿宋_GB2312" w:eastAsia="仿宋_GB2312" w:hAnsiTheme="minorEastAsia"/>
          <w:sz w:val="30"/>
          <w:szCs w:val="30"/>
        </w:rPr>
        <w:t>月</w:t>
      </w:r>
      <w:r>
        <w:rPr>
          <w:rFonts w:ascii="仿宋_GB2312" w:eastAsia="仿宋_GB2312" w:hAnsiTheme="minorEastAsia"/>
          <w:i/>
          <w:sz w:val="30"/>
          <w:szCs w:val="30"/>
          <w:u w:val="single"/>
        </w:rPr>
        <w:t>XX</w:t>
      </w:r>
      <w:r>
        <w:rPr>
          <w:rFonts w:hint="eastAsia" w:ascii="仿宋_GB2312" w:eastAsia="仿宋_GB2312" w:hAnsiTheme="minorEastAsia"/>
          <w:sz w:val="30"/>
          <w:szCs w:val="30"/>
        </w:rPr>
        <w:t>日</w:t>
      </w:r>
    </w:p>
    <w:p w14:paraId="087D9793">
      <w:pPr>
        <w:widowControl/>
        <w:numPr>
          <w:ilvl w:val="0"/>
          <w:numId w:val="1"/>
        </w:numPr>
        <w:spacing w:line="600" w:lineRule="exact"/>
        <w:ind w:left="0" w:firstLine="600" w:firstLineChars="200"/>
        <w:jc w:val="left"/>
        <w:rPr>
          <w:rFonts w:hint="eastAsia" w:ascii="仿宋_GB2312" w:eastAsia="仿宋_GB2312" w:cs="宋体" w:hAnsiTheme="minorEastAsia"/>
          <w:kern w:val="0"/>
          <w:sz w:val="30"/>
          <w:szCs w:val="30"/>
        </w:rPr>
      </w:pPr>
      <w:r>
        <w:rPr>
          <w:rFonts w:ascii="仿宋_GB2312" w:eastAsia="仿宋_GB2312" w:cs="宋体" w:hAnsiTheme="minorEastAsia"/>
          <w:kern w:val="0"/>
          <w:sz w:val="30"/>
          <w:szCs w:val="30"/>
        </w:rPr>
        <w:t>本次</w:t>
      </w:r>
      <w:r>
        <w:rPr>
          <w:rFonts w:hint="eastAsia" w:ascii="仿宋_GB2312" w:eastAsia="仿宋_GB2312" w:cs="宋体" w:hAnsiTheme="minorEastAsia"/>
          <w:kern w:val="0"/>
          <w:sz w:val="30"/>
          <w:szCs w:val="30"/>
        </w:rPr>
        <w:t>股东会</w:t>
      </w:r>
      <w:r>
        <w:rPr>
          <w:rFonts w:ascii="仿宋_GB2312" w:eastAsia="仿宋_GB2312" w:cs="宋体" w:hAnsiTheme="minorEastAsia"/>
          <w:kern w:val="0"/>
          <w:sz w:val="30"/>
          <w:szCs w:val="30"/>
        </w:rPr>
        <w:t>涉及优先股表决议案（如适用）</w:t>
      </w:r>
    </w:p>
    <w:p w14:paraId="5C879DB9">
      <w:pPr>
        <w:widowControl/>
        <w:numPr>
          <w:ilvl w:val="0"/>
          <w:numId w:val="1"/>
        </w:numPr>
        <w:spacing w:line="600" w:lineRule="exact"/>
        <w:ind w:left="0"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本次股东会</w:t>
      </w:r>
      <w:r>
        <w:rPr>
          <w:rFonts w:hint="eastAsia" w:ascii="仿宋_GB2312" w:eastAsia="仿宋_GB2312" w:cs="宋体" w:hAnsiTheme="minorEastAsia"/>
          <w:kern w:val="0"/>
          <w:sz w:val="30"/>
          <w:szCs w:val="30"/>
          <w:u w:val="single"/>
        </w:rPr>
        <w:t>涉及每一特别表决权股份享有的表决权数量应当与每一普通股份的表决权数量相同的议案</w:t>
      </w:r>
      <w:r>
        <w:rPr>
          <w:rFonts w:hint="eastAsia" w:ascii="仿宋_GB2312" w:eastAsia="仿宋_GB2312" w:cs="宋体" w:hAnsiTheme="minorEastAsia"/>
          <w:kern w:val="0"/>
          <w:sz w:val="30"/>
          <w:szCs w:val="30"/>
        </w:rPr>
        <w:t>（如适用）</w:t>
      </w:r>
    </w:p>
    <w:p w14:paraId="37872BD7">
      <w:pPr>
        <w:widowControl/>
        <w:numPr>
          <w:ilvl w:val="0"/>
          <w:numId w:val="1"/>
        </w:numPr>
        <w:spacing w:line="600" w:lineRule="exact"/>
        <w:ind w:left="0" w:firstLine="600" w:firstLineChars="200"/>
        <w:jc w:val="left"/>
        <w:rPr>
          <w:rFonts w:hint="eastAsia" w:ascii="仿宋_GB2312" w:eastAsia="仿宋_GB2312" w:cs="宋体" w:hAnsiTheme="minorEastAsia"/>
          <w:kern w:val="0"/>
          <w:sz w:val="30"/>
          <w:szCs w:val="30"/>
        </w:rPr>
      </w:pPr>
      <w:r>
        <w:rPr>
          <w:rFonts w:ascii="仿宋_GB2312" w:eastAsia="仿宋_GB2312" w:cs="宋体" w:hAnsiTheme="minorEastAsia"/>
          <w:kern w:val="0"/>
          <w:sz w:val="30"/>
          <w:szCs w:val="30"/>
        </w:rPr>
        <w:t>本次</w:t>
      </w:r>
      <w:r>
        <w:rPr>
          <w:rFonts w:hint="eastAsia" w:ascii="仿宋_GB2312" w:eastAsia="仿宋_GB2312" w:cs="宋体" w:hAnsiTheme="minorEastAsia"/>
          <w:kern w:val="0"/>
          <w:sz w:val="30"/>
          <w:szCs w:val="30"/>
        </w:rPr>
        <w:t>股东会</w:t>
      </w:r>
      <w:r>
        <w:rPr>
          <w:rFonts w:ascii="仿宋_GB2312" w:eastAsia="仿宋_GB2312" w:cs="宋体" w:hAnsiTheme="minorEastAsia"/>
          <w:kern w:val="0"/>
          <w:sz w:val="30"/>
          <w:szCs w:val="30"/>
        </w:rPr>
        <w:t>涉及表决权恢复的优先股（如适用）</w:t>
      </w:r>
    </w:p>
    <w:p w14:paraId="08B61DB8">
      <w:pPr>
        <w:widowControl/>
        <w:spacing w:line="600" w:lineRule="exact"/>
        <w:ind w:firstLine="600" w:firstLineChars="200"/>
        <w:jc w:val="left"/>
        <w:rPr>
          <w:rFonts w:hint="eastAsia" w:ascii="仿宋_GB2312" w:eastAsia="仿宋_GB2312" w:hAnsiTheme="minorEastAsia"/>
          <w:sz w:val="30"/>
          <w:szCs w:val="30"/>
        </w:rPr>
      </w:pPr>
      <w:r>
        <w:rPr>
          <w:rFonts w:ascii="仿宋_GB2312" w:eastAsia="仿宋_GB2312" w:cs="宋体" w:hAnsiTheme="minorEastAsia"/>
          <w:kern w:val="0"/>
          <w:sz w:val="30"/>
          <w:szCs w:val="30"/>
        </w:rPr>
        <w:t>优先股代码：</w:t>
      </w:r>
      <w:r>
        <w:rPr>
          <w:rFonts w:ascii="仿宋_GB2312" w:eastAsia="仿宋_GB2312" w:hAnsiTheme="minorEastAsia"/>
          <w:i/>
          <w:sz w:val="30"/>
          <w:szCs w:val="30"/>
          <w:u w:val="single"/>
        </w:rPr>
        <w:t>XXXXXX</w:t>
      </w:r>
      <w:r>
        <w:rPr>
          <w:rFonts w:hint="eastAsia" w:ascii="仿宋_GB2312" w:eastAsia="仿宋_GB2312" w:hAnsiTheme="minorEastAsia"/>
          <w:sz w:val="30"/>
          <w:szCs w:val="30"/>
        </w:rPr>
        <w:t>，优先股简称：</w:t>
      </w:r>
      <w:r>
        <w:rPr>
          <w:rFonts w:ascii="仿宋_GB2312" w:eastAsia="仿宋_GB2312" w:hAnsiTheme="minorEastAsia"/>
          <w:i/>
          <w:sz w:val="30"/>
          <w:szCs w:val="30"/>
          <w:u w:val="single"/>
        </w:rPr>
        <w:t>XXXX</w:t>
      </w:r>
    </w:p>
    <w:p w14:paraId="2642E18A">
      <w:pPr>
        <w:widowControl/>
        <w:spacing w:line="600" w:lineRule="exact"/>
        <w:ind w:firstLine="600" w:firstLineChars="200"/>
        <w:jc w:val="left"/>
        <w:rPr>
          <w:rFonts w:hint="eastAsia" w:ascii="仿宋_GB2312" w:eastAsia="仿宋_GB2312" w:cs="宋体" w:hAnsiTheme="minorEastAsia"/>
          <w:kern w:val="0"/>
          <w:sz w:val="30"/>
          <w:szCs w:val="30"/>
        </w:rPr>
      </w:pPr>
      <w:r>
        <w:rPr>
          <w:rFonts w:ascii="仿宋_GB2312" w:eastAsia="仿宋_GB2312" w:cs="宋体" w:hAnsiTheme="minorEastAsia"/>
          <w:kern w:val="0"/>
          <w:sz w:val="30"/>
          <w:szCs w:val="30"/>
        </w:rPr>
        <w:t>每股优先股享有的普通股表决权</w:t>
      </w:r>
      <w:r>
        <w:rPr>
          <w:rFonts w:ascii="仿宋_GB2312" w:eastAsia="仿宋_GB2312" w:hAnsiTheme="minorEastAsia"/>
          <w:i/>
          <w:sz w:val="30"/>
          <w:szCs w:val="30"/>
          <w:u w:val="single"/>
        </w:rPr>
        <w:t>XXXX</w:t>
      </w:r>
      <w:r>
        <w:rPr>
          <w:rFonts w:hint="eastAsia" w:ascii="仿宋_GB2312" w:eastAsia="仿宋_GB2312" w:hAnsiTheme="minorEastAsia"/>
          <w:sz w:val="30"/>
          <w:szCs w:val="30"/>
        </w:rPr>
        <w:t>股</w:t>
      </w:r>
    </w:p>
    <w:p w14:paraId="536E1BDA">
      <w:pPr>
        <w:widowControl/>
        <w:spacing w:line="600" w:lineRule="exact"/>
        <w:ind w:firstLine="600" w:firstLineChars="200"/>
        <w:jc w:val="left"/>
        <w:rPr>
          <w:rFonts w:hint="eastAsia" w:ascii="仿宋_GB2312" w:eastAsia="仿宋_GB2312" w:cs="宋体" w:hAnsiTheme="minorEastAsia"/>
          <w:kern w:val="0"/>
          <w:sz w:val="30"/>
          <w:szCs w:val="30"/>
        </w:rPr>
      </w:pPr>
      <w:r>
        <w:rPr>
          <w:rFonts w:ascii="仿宋_GB2312" w:eastAsia="仿宋_GB2312" w:cs="宋体" w:hAnsiTheme="minorEastAsia"/>
          <w:kern w:val="0"/>
          <w:sz w:val="30"/>
          <w:szCs w:val="30"/>
        </w:rPr>
        <w:t>XXX股享有的普通股表决权恢复</w:t>
      </w:r>
      <w:r>
        <w:rPr>
          <w:rFonts w:ascii="仿宋_GB2312" w:eastAsia="仿宋_GB2312" w:hAnsiTheme="minorEastAsia"/>
          <w:i/>
          <w:sz w:val="30"/>
          <w:szCs w:val="30"/>
          <w:u w:val="single"/>
        </w:rPr>
        <w:t>[</w:t>
      </w:r>
      <w:r>
        <w:rPr>
          <w:rFonts w:ascii="仿宋_GB2312" w:eastAsia="仿宋_GB2312" w:cs="宋体" w:hAnsiTheme="minorEastAsia"/>
          <w:i/>
          <w:kern w:val="0"/>
          <w:sz w:val="30"/>
          <w:szCs w:val="30"/>
          <w:u w:val="single"/>
        </w:rPr>
        <w:t>上海证券交易所</w:t>
      </w:r>
      <w:r>
        <w:rPr>
          <w:rFonts w:hint="eastAsia" w:ascii="仿宋_GB2312" w:eastAsia="仿宋_GB2312" w:cs="宋体" w:hAnsiTheme="minorEastAsia"/>
          <w:i/>
          <w:kern w:val="0"/>
          <w:sz w:val="30"/>
          <w:szCs w:val="30"/>
          <w:u w:val="single"/>
        </w:rPr>
        <w:t>股东会</w:t>
      </w:r>
      <w:r>
        <w:rPr>
          <w:rFonts w:ascii="仿宋_GB2312" w:eastAsia="仿宋_GB2312" w:cs="宋体" w:hAnsiTheme="minorEastAsia"/>
          <w:i/>
          <w:kern w:val="0"/>
          <w:sz w:val="30"/>
          <w:szCs w:val="30"/>
          <w:u w:val="single"/>
        </w:rPr>
        <w:t>网络投票系统</w:t>
      </w:r>
      <w:r>
        <w:rPr>
          <w:rFonts w:ascii="仿宋_GB2312" w:eastAsia="仿宋_GB2312" w:cs="宋体" w:hAnsiTheme="minorEastAsia"/>
          <w:i/>
          <w:kern w:val="0"/>
          <w:sz w:val="30"/>
          <w:szCs w:val="30"/>
        </w:rPr>
        <w:t>/</w:t>
      </w:r>
      <w:r>
        <w:rPr>
          <w:rFonts w:ascii="仿宋_GB2312" w:eastAsia="仿宋_GB2312" w:cs="宋体" w:hAnsiTheme="minorEastAsia"/>
          <w:i/>
          <w:kern w:val="0"/>
          <w:sz w:val="30"/>
          <w:szCs w:val="30"/>
          <w:u w:val="single"/>
        </w:rPr>
        <w:t>其他网络投票系统：　　</w:t>
      </w:r>
      <w:r>
        <w:rPr>
          <w:rFonts w:ascii="仿宋_GB2312" w:eastAsia="仿宋_GB2312" w:hAnsiTheme="minorEastAsia"/>
          <w:i/>
          <w:sz w:val="30"/>
          <w:szCs w:val="30"/>
          <w:u w:val="single"/>
        </w:rPr>
        <w:t>]</w:t>
      </w:r>
      <w:r>
        <w:rPr>
          <w:rFonts w:ascii="仿宋_GB2312" w:eastAsia="仿宋_GB2312" w:cs="宋体" w:hAnsiTheme="minorEastAsia"/>
          <w:i/>
          <w:kern w:val="0"/>
          <w:sz w:val="30"/>
          <w:szCs w:val="30"/>
        </w:rPr>
        <w:t>；</w:t>
      </w:r>
    </w:p>
    <w:p w14:paraId="42063AA9">
      <w:pPr>
        <w:widowControl/>
        <w:spacing w:line="600" w:lineRule="exact"/>
        <w:ind w:firstLine="480"/>
        <w:jc w:val="left"/>
        <w:rPr>
          <w:rFonts w:hint="eastAsia" w:ascii="仿宋_GB2312" w:eastAsia="仿宋_GB2312" w:cs="宋体" w:hAnsiTheme="minorEastAsia"/>
          <w:b/>
          <w:kern w:val="0"/>
          <w:sz w:val="30"/>
          <w:szCs w:val="30"/>
        </w:rPr>
      </w:pPr>
    </w:p>
    <w:p w14:paraId="5C67DB1F">
      <w:pPr>
        <w:widowControl/>
        <w:numPr>
          <w:ilvl w:val="0"/>
          <w:numId w:val="2"/>
        </w:numPr>
        <w:spacing w:line="600" w:lineRule="exact"/>
        <w:jc w:val="left"/>
        <w:rPr>
          <w:rFonts w:hint="eastAsia" w:ascii="黑体" w:hAnsi="黑体" w:eastAsia="黑体" w:cs="宋体"/>
          <w:b/>
          <w:kern w:val="0"/>
          <w:sz w:val="32"/>
          <w:szCs w:val="32"/>
        </w:rPr>
      </w:pPr>
      <w:r>
        <w:rPr>
          <w:rFonts w:hint="eastAsia" w:ascii="黑体" w:hAnsi="黑体" w:eastAsia="黑体" w:cs="宋体"/>
          <w:b/>
          <w:kern w:val="0"/>
          <w:sz w:val="32"/>
          <w:szCs w:val="32"/>
        </w:rPr>
        <w:t>召集人和所履行的召集程序</w:t>
      </w:r>
    </w:p>
    <w:p w14:paraId="1D68D709">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1.</w:t>
      </w:r>
      <w:r>
        <w:rPr>
          <w:rFonts w:ascii="仿宋_GB2312" w:eastAsia="仿宋_GB2312" w:cs="宋体" w:hAnsiTheme="minorEastAsia"/>
          <w:kern w:val="0"/>
          <w:sz w:val="30"/>
          <w:szCs w:val="30"/>
        </w:rPr>
        <w:t>召集人：</w:t>
      </w:r>
      <w:r>
        <w:rPr>
          <w:rFonts w:hint="eastAsia" w:ascii="仿宋_GB2312" w:eastAsia="仿宋_GB2312" w:cs="宋体" w:hAnsiTheme="minorEastAsia"/>
          <w:kern w:val="0"/>
          <w:sz w:val="30"/>
          <w:szCs w:val="30"/>
        </w:rPr>
        <w:t>审计委员会或股东名称</w:t>
      </w:r>
    </w:p>
    <w:p w14:paraId="1EDD0532">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召集人是股东的，说明股东名称，单独或合计持有股份数量、比例和连续持有时间，是否符合《公司法》和《上市公司股东会规则》关于股东自行召集和主持股东会的资格规定，同时承诺在临时股东会决议公告前，持股比例不低于</w:t>
      </w:r>
      <w:r>
        <w:rPr>
          <w:rFonts w:ascii="仿宋_GB2312" w:eastAsia="仿宋_GB2312" w:cs="宋体" w:hAnsiTheme="minorEastAsia"/>
          <w:kern w:val="0"/>
          <w:sz w:val="30"/>
          <w:szCs w:val="30"/>
        </w:rPr>
        <w:t>10%。</w:t>
      </w:r>
    </w:p>
    <w:p w14:paraId="64105A81">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2.</w:t>
      </w:r>
      <w:r>
        <w:rPr>
          <w:rFonts w:ascii="仿宋_GB2312" w:eastAsia="仿宋_GB2312" w:cs="宋体" w:hAnsiTheme="minorEastAsia"/>
          <w:kern w:val="0"/>
          <w:sz w:val="30"/>
          <w:szCs w:val="30"/>
        </w:rPr>
        <w:t>履行的召集程序</w:t>
      </w:r>
    </w:p>
    <w:p w14:paraId="5F25E939">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说明召集人向董事会提交召开股东会书面提议的时间和议案，董事会的反馈情况。若召集人是股东的，还应说明向审计委员会提议的时间和议案，审计委员会的反馈情况。</w:t>
      </w:r>
    </w:p>
    <w:p w14:paraId="1D96941D">
      <w:pPr>
        <w:widowControl/>
        <w:spacing w:line="600" w:lineRule="exact"/>
        <w:jc w:val="left"/>
        <w:rPr>
          <w:rFonts w:hint="eastAsia" w:ascii="仿宋_GB2312" w:eastAsia="仿宋_GB2312" w:cs="宋体" w:hAnsiTheme="minorEastAsia"/>
          <w:b/>
          <w:kern w:val="0"/>
          <w:sz w:val="30"/>
          <w:szCs w:val="30"/>
        </w:rPr>
      </w:pPr>
    </w:p>
    <w:p w14:paraId="5F65138E">
      <w:pPr>
        <w:widowControl/>
        <w:numPr>
          <w:ilvl w:val="0"/>
          <w:numId w:val="2"/>
        </w:numPr>
        <w:spacing w:line="600" w:lineRule="exact"/>
        <w:jc w:val="left"/>
        <w:rPr>
          <w:rFonts w:hint="eastAsia" w:ascii="黑体" w:hAnsi="黑体" w:eastAsia="黑体" w:cs="宋体"/>
          <w:b/>
          <w:kern w:val="0"/>
          <w:sz w:val="32"/>
          <w:szCs w:val="32"/>
        </w:rPr>
      </w:pPr>
      <w:r>
        <w:rPr>
          <w:rFonts w:hint="eastAsia" w:ascii="黑体" w:hAnsi="黑体" w:eastAsia="黑体" w:cs="宋体"/>
          <w:b/>
          <w:kern w:val="0"/>
          <w:sz w:val="32"/>
          <w:szCs w:val="32"/>
        </w:rPr>
        <w:t>召开会议的基本情况</w:t>
      </w:r>
    </w:p>
    <w:p w14:paraId="3D51DA1D">
      <w:pPr>
        <w:widowControl/>
        <w:numPr>
          <w:ilvl w:val="1"/>
          <w:numId w:val="2"/>
        </w:numPr>
        <w:tabs>
          <w:tab w:val="left" w:pos="1440"/>
        </w:tabs>
        <w:spacing w:line="600" w:lineRule="exact"/>
        <w:jc w:val="left"/>
        <w:rPr>
          <w:rFonts w:hint="eastAsia" w:ascii="仿宋_GB2312" w:eastAsia="仿宋_GB2312" w:cs="宋体" w:hAnsiTheme="minorEastAsia"/>
          <w:i/>
          <w:kern w:val="0"/>
          <w:sz w:val="30"/>
          <w:szCs w:val="30"/>
        </w:rPr>
      </w:pPr>
      <w:r>
        <w:rPr>
          <w:rFonts w:hint="eastAsia" w:ascii="仿宋_GB2312" w:eastAsia="仿宋_GB2312" w:cs="宋体" w:hAnsiTheme="minorEastAsia"/>
          <w:kern w:val="0"/>
          <w:sz w:val="30"/>
          <w:szCs w:val="30"/>
        </w:rPr>
        <w:t>股东会类型和届次：</w:t>
      </w:r>
      <w:r>
        <w:rPr>
          <w:rFonts w:ascii="仿宋_GB2312" w:eastAsia="仿宋_GB2312" w:hAnsiTheme="minorEastAsia"/>
          <w:sz w:val="30"/>
          <w:szCs w:val="30"/>
          <w:u w:val="single"/>
        </w:rPr>
        <w:t>XXXX</w:t>
      </w:r>
      <w:r>
        <w:rPr>
          <w:rFonts w:ascii="仿宋_GB2312" w:eastAsia="仿宋_GB2312" w:hAnsiTheme="minorEastAsia"/>
          <w:sz w:val="30"/>
          <w:szCs w:val="30"/>
        </w:rPr>
        <w:t>年第</w:t>
      </w:r>
      <w:r>
        <w:rPr>
          <w:rFonts w:ascii="仿宋_GB2312" w:eastAsia="仿宋_GB2312" w:hAnsiTheme="minorEastAsia"/>
          <w:sz w:val="30"/>
          <w:szCs w:val="30"/>
          <w:u w:val="single"/>
        </w:rPr>
        <w:t>XX</w:t>
      </w:r>
      <w:r>
        <w:rPr>
          <w:rFonts w:ascii="仿宋_GB2312" w:eastAsia="仿宋_GB2312" w:hAnsiTheme="minorEastAsia"/>
          <w:sz w:val="30"/>
          <w:szCs w:val="30"/>
        </w:rPr>
        <w:t>次</w:t>
      </w:r>
      <w:r>
        <w:rPr>
          <w:rFonts w:hint="eastAsia" w:ascii="仿宋_GB2312" w:eastAsia="仿宋_GB2312" w:cs="宋体" w:hAnsiTheme="minorEastAsia"/>
          <w:kern w:val="0"/>
          <w:sz w:val="30"/>
          <w:szCs w:val="30"/>
        </w:rPr>
        <w:t>临时股东会</w:t>
      </w:r>
    </w:p>
    <w:p w14:paraId="3A7518D5">
      <w:pPr>
        <w:widowControl/>
        <w:numPr>
          <w:ilvl w:val="1"/>
          <w:numId w:val="2"/>
        </w:numPr>
        <w:tabs>
          <w:tab w:val="left" w:pos="1440"/>
        </w:tabs>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投票方式：本次股东会所采用的表决方式是现场投票与网络投票相结合的方式。</w:t>
      </w:r>
    </w:p>
    <w:p w14:paraId="76F98CD9">
      <w:pPr>
        <w:widowControl/>
        <w:numPr>
          <w:ilvl w:val="1"/>
          <w:numId w:val="2"/>
        </w:numPr>
        <w:tabs>
          <w:tab w:val="left" w:pos="1440"/>
        </w:tabs>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现场会议召开的日期、时间和地点</w:t>
      </w:r>
    </w:p>
    <w:p w14:paraId="2D6F86A8">
      <w:pPr>
        <w:widowControl/>
        <w:spacing w:line="600" w:lineRule="exact"/>
        <w:ind w:firstLine="480"/>
        <w:jc w:val="left"/>
        <w:rPr>
          <w:rFonts w:hint="eastAsia" w:ascii="仿宋_GB2312" w:eastAsia="仿宋_GB2312" w:hAnsiTheme="minorEastAsia"/>
          <w:sz w:val="30"/>
          <w:szCs w:val="30"/>
          <w:u w:val="single"/>
        </w:rPr>
      </w:pPr>
      <w:r>
        <w:rPr>
          <w:rFonts w:hint="eastAsia" w:ascii="仿宋_GB2312" w:eastAsia="仿宋_GB2312" w:cs="宋体" w:hAnsiTheme="minorEastAsia"/>
          <w:kern w:val="0"/>
          <w:sz w:val="30"/>
          <w:szCs w:val="30"/>
        </w:rPr>
        <w:t>召开日期时间：</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XX</w:t>
      </w:r>
      <w:r>
        <w:rPr>
          <w:rFonts w:ascii="仿宋_GB2312" w:eastAsia="仿宋_GB2312" w:hAnsiTheme="minorEastAsia"/>
          <w:sz w:val="30"/>
          <w:szCs w:val="30"/>
        </w:rPr>
        <w:t>点</w:t>
      </w:r>
      <w:r>
        <w:rPr>
          <w:rFonts w:ascii="仿宋_GB2312" w:eastAsia="仿宋_GB2312" w:hAnsiTheme="minorEastAsia"/>
          <w:sz w:val="30"/>
          <w:szCs w:val="30"/>
          <w:u w:val="single"/>
        </w:rPr>
        <w:t>XX</w:t>
      </w:r>
      <w:r>
        <w:rPr>
          <w:rFonts w:ascii="仿宋_GB2312" w:eastAsia="仿宋_GB2312" w:hAnsiTheme="minorEastAsia"/>
          <w:sz w:val="30"/>
          <w:szCs w:val="30"/>
        </w:rPr>
        <w:t>分</w:t>
      </w:r>
    </w:p>
    <w:p w14:paraId="43CB3799">
      <w:pPr>
        <w:widowControl/>
        <w:spacing w:line="600" w:lineRule="exact"/>
        <w:ind w:firstLine="480"/>
        <w:jc w:val="left"/>
        <w:rPr>
          <w:rFonts w:hint="eastAsia" w:ascii="仿宋_GB2312" w:eastAsia="仿宋_GB2312" w:cs="宋体" w:hAnsiTheme="minorEastAsia"/>
          <w:i/>
          <w:kern w:val="0"/>
          <w:sz w:val="30"/>
          <w:szCs w:val="30"/>
        </w:rPr>
      </w:pPr>
      <w:r>
        <w:rPr>
          <w:rFonts w:ascii="仿宋_GB2312" w:eastAsia="仿宋_GB2312" w:cs="宋体" w:hAnsiTheme="minorEastAsia"/>
          <w:i/>
          <w:kern w:val="0"/>
          <w:sz w:val="30"/>
          <w:szCs w:val="30"/>
        </w:rPr>
        <w:t>[注：</w:t>
      </w:r>
      <w:r>
        <w:rPr>
          <w:rFonts w:hint="eastAsia" w:ascii="仿宋_GB2312" w:eastAsia="仿宋_GB2312" w:cs="宋体" w:hAnsiTheme="minorEastAsia"/>
          <w:i/>
          <w:kern w:val="0"/>
          <w:sz w:val="30"/>
          <w:szCs w:val="30"/>
        </w:rPr>
        <w:t>股东会</w:t>
      </w:r>
      <w:r>
        <w:rPr>
          <w:rFonts w:ascii="仿宋_GB2312" w:eastAsia="仿宋_GB2312" w:cs="宋体" w:hAnsiTheme="minorEastAsia"/>
          <w:i/>
          <w:kern w:val="0"/>
          <w:sz w:val="30"/>
          <w:szCs w:val="30"/>
        </w:rPr>
        <w:t>会议现场结束时间不得早于网络或其他方式。]</w:t>
      </w:r>
    </w:p>
    <w:p w14:paraId="467FE8AD">
      <w:pPr>
        <w:widowControl/>
        <w:spacing w:line="600" w:lineRule="exact"/>
        <w:ind w:firstLine="480"/>
        <w:jc w:val="left"/>
        <w:rPr>
          <w:rFonts w:hint="eastAsia" w:ascii="仿宋_GB2312" w:eastAsia="仿宋_GB2312" w:cs="宋体" w:hAnsiTheme="minorEastAsia"/>
          <w:kern w:val="0"/>
          <w:sz w:val="30"/>
          <w:szCs w:val="30"/>
        </w:rPr>
      </w:pPr>
      <w:r>
        <w:rPr>
          <w:rFonts w:hint="eastAsia" w:ascii="仿宋_GB2312" w:eastAsia="仿宋_GB2312" w:hAnsiTheme="minorEastAsia"/>
          <w:sz w:val="30"/>
          <w:szCs w:val="30"/>
        </w:rPr>
        <w:t>召开地点：</w:t>
      </w:r>
      <w:r>
        <w:rPr>
          <w:rFonts w:hint="eastAsia" w:ascii="仿宋_GB2312" w:eastAsia="仿宋_GB2312" w:hAnsiTheme="minorEastAsia"/>
          <w:sz w:val="30"/>
          <w:szCs w:val="30"/>
          <w:u w:val="single"/>
        </w:rPr>
        <w:t>　　　　　　　　　　　　　　</w:t>
      </w:r>
    </w:p>
    <w:p w14:paraId="40558B59">
      <w:pPr>
        <w:widowControl/>
        <w:numPr>
          <w:ilvl w:val="1"/>
          <w:numId w:val="2"/>
        </w:numPr>
        <w:tabs>
          <w:tab w:val="left" w:pos="1440"/>
        </w:tabs>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网络投票的系统、起止日期和投票时间。</w:t>
      </w:r>
    </w:p>
    <w:p w14:paraId="6E59FDB8">
      <w:pPr>
        <w:widowControl/>
        <w:spacing w:line="600" w:lineRule="exact"/>
        <w:ind w:firstLine="480"/>
        <w:jc w:val="left"/>
        <w:rPr>
          <w:rFonts w:hint="eastAsia" w:ascii="仿宋_GB2312" w:eastAsia="仿宋_GB2312" w:cs="宋体" w:hAnsiTheme="minorEastAsia"/>
          <w:kern w:val="0"/>
          <w:sz w:val="30"/>
          <w:szCs w:val="30"/>
          <w:u w:val="single"/>
        </w:rPr>
      </w:pPr>
      <w:r>
        <w:rPr>
          <w:rFonts w:hint="eastAsia" w:ascii="仿宋_GB2312" w:eastAsia="仿宋_GB2312" w:cs="宋体" w:hAnsiTheme="minorEastAsia"/>
          <w:kern w:val="0"/>
          <w:sz w:val="30"/>
          <w:szCs w:val="30"/>
        </w:rPr>
        <w:t>网络投票系统：</w:t>
      </w:r>
      <w:r>
        <w:rPr>
          <w:rFonts w:ascii="仿宋_GB2312" w:eastAsia="仿宋_GB2312" w:cs="宋体" w:hAnsiTheme="minorEastAsia"/>
          <w:kern w:val="0"/>
          <w:sz w:val="30"/>
          <w:szCs w:val="30"/>
          <w:u w:val="single"/>
        </w:rPr>
        <w:t>[</w:t>
      </w:r>
      <w:r>
        <w:rPr>
          <w:rFonts w:hint="eastAsia" w:ascii="仿宋_GB2312" w:eastAsia="仿宋_GB2312" w:cs="宋体" w:hAnsiTheme="minorEastAsia"/>
          <w:i/>
          <w:kern w:val="0"/>
          <w:sz w:val="30"/>
          <w:szCs w:val="30"/>
          <w:u w:val="single"/>
        </w:rPr>
        <w:t>上海证券交易所股东会网络投票系统</w:t>
      </w:r>
      <w:r>
        <w:rPr>
          <w:rFonts w:ascii="仿宋_GB2312" w:eastAsia="仿宋_GB2312" w:cs="宋体" w:hAnsiTheme="minorEastAsia"/>
          <w:i/>
          <w:kern w:val="0"/>
          <w:sz w:val="30"/>
          <w:szCs w:val="30"/>
        </w:rPr>
        <w:t>/</w:t>
      </w:r>
      <w:r>
        <w:rPr>
          <w:rFonts w:hint="eastAsia" w:ascii="仿宋_GB2312" w:eastAsia="仿宋_GB2312" w:cs="宋体" w:hAnsiTheme="minorEastAsia"/>
          <w:i/>
          <w:kern w:val="0"/>
          <w:sz w:val="30"/>
          <w:szCs w:val="30"/>
          <w:u w:val="single"/>
        </w:rPr>
        <w:t>其他网络投票系统：　　</w:t>
      </w:r>
      <w:r>
        <w:rPr>
          <w:rFonts w:ascii="仿宋_GB2312" w:eastAsia="仿宋_GB2312" w:cs="宋体" w:hAnsiTheme="minorEastAsia"/>
          <w:kern w:val="0"/>
          <w:sz w:val="30"/>
          <w:szCs w:val="30"/>
          <w:u w:val="single"/>
        </w:rPr>
        <w:t>]</w:t>
      </w:r>
    </w:p>
    <w:p w14:paraId="64DE8833">
      <w:pPr>
        <w:widowControl/>
        <w:spacing w:line="600" w:lineRule="exact"/>
        <w:ind w:firstLine="480"/>
        <w:jc w:val="left"/>
        <w:rPr>
          <w:rFonts w:hint="eastAsia" w:ascii="仿宋_GB2312" w:eastAsia="仿宋_GB2312" w:hAnsiTheme="minorEastAsia"/>
          <w:sz w:val="30"/>
          <w:szCs w:val="30"/>
          <w:u w:val="single"/>
        </w:rPr>
      </w:pPr>
      <w:r>
        <w:rPr>
          <w:rFonts w:hint="eastAsia" w:ascii="仿宋_GB2312" w:eastAsia="仿宋_GB2312" w:cs="宋体" w:hAnsiTheme="minorEastAsia"/>
          <w:kern w:val="0"/>
          <w:sz w:val="30"/>
          <w:szCs w:val="30"/>
        </w:rPr>
        <w:t>网络投票起止时间：自</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XX</w:t>
      </w:r>
      <w:r>
        <w:rPr>
          <w:rFonts w:ascii="仿宋_GB2312" w:eastAsia="仿宋_GB2312" w:hAnsiTheme="minorEastAsia"/>
          <w:sz w:val="30"/>
          <w:szCs w:val="30"/>
        </w:rPr>
        <w:t>时</w:t>
      </w:r>
      <w:r>
        <w:rPr>
          <w:rFonts w:ascii="仿宋_GB2312" w:eastAsia="仿宋_GB2312" w:hAnsiTheme="minorEastAsia"/>
          <w:sz w:val="30"/>
          <w:szCs w:val="30"/>
          <w:u w:val="single"/>
        </w:rPr>
        <w:t>XX</w:t>
      </w:r>
      <w:r>
        <w:rPr>
          <w:rFonts w:ascii="仿宋_GB2312" w:eastAsia="仿宋_GB2312" w:hAnsiTheme="minorEastAsia"/>
          <w:sz w:val="30"/>
          <w:szCs w:val="30"/>
        </w:rPr>
        <w:t>分</w:t>
      </w:r>
    </w:p>
    <w:p w14:paraId="6EB3699A">
      <w:pPr>
        <w:widowControl/>
        <w:spacing w:line="600" w:lineRule="exact"/>
        <w:ind w:left="2940" w:firstLine="300" w:firstLineChars="100"/>
        <w:jc w:val="left"/>
        <w:rPr>
          <w:rFonts w:hint="eastAsia" w:ascii="仿宋_GB2312" w:eastAsia="仿宋_GB2312" w:hAnsiTheme="minorEastAsia"/>
          <w:sz w:val="30"/>
          <w:szCs w:val="30"/>
        </w:rPr>
      </w:pPr>
      <w:r>
        <w:rPr>
          <w:rFonts w:hint="eastAsia" w:ascii="仿宋_GB2312" w:eastAsia="仿宋_GB2312" w:hAnsiTheme="minorEastAsia"/>
          <w:sz w:val="30"/>
          <w:szCs w:val="30"/>
        </w:rPr>
        <w:t>至</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XX</w:t>
      </w:r>
      <w:r>
        <w:rPr>
          <w:rFonts w:ascii="仿宋_GB2312" w:eastAsia="仿宋_GB2312" w:hAnsiTheme="minorEastAsia"/>
          <w:sz w:val="30"/>
          <w:szCs w:val="30"/>
        </w:rPr>
        <w:t>时</w:t>
      </w:r>
      <w:r>
        <w:rPr>
          <w:rFonts w:ascii="仿宋_GB2312" w:eastAsia="仿宋_GB2312" w:hAnsiTheme="minorEastAsia"/>
          <w:sz w:val="30"/>
          <w:szCs w:val="30"/>
          <w:u w:val="single"/>
        </w:rPr>
        <w:t>XX</w:t>
      </w:r>
      <w:r>
        <w:rPr>
          <w:rFonts w:ascii="仿宋_GB2312" w:eastAsia="仿宋_GB2312" w:hAnsiTheme="minorEastAsia"/>
          <w:sz w:val="30"/>
          <w:szCs w:val="30"/>
        </w:rPr>
        <w:t>分</w:t>
      </w:r>
    </w:p>
    <w:p w14:paraId="287556AB">
      <w:pPr>
        <w:widowControl/>
        <w:spacing w:line="600" w:lineRule="exact"/>
        <w:ind w:firstLine="482"/>
        <w:rPr>
          <w:rFonts w:hint="eastAsia" w:ascii="仿宋_GB2312" w:eastAsia="仿宋_GB2312" w:cs="宋体" w:hAnsiTheme="minorEastAsia"/>
          <w:kern w:val="0"/>
          <w:sz w:val="30"/>
          <w:szCs w:val="30"/>
          <w:lang w:val="zh-CN" w:eastAsia="zh-CN"/>
        </w:rPr>
      </w:pPr>
      <w:r>
        <w:rPr>
          <w:rFonts w:hint="eastAsia" w:ascii="仿宋_GB2312" w:eastAsia="仿宋_GB2312" w:hAnsiTheme="minorEastAsia"/>
          <w:sz w:val="30"/>
          <w:szCs w:val="30"/>
        </w:rPr>
        <w:t>采用上海证券交易所网络投票系统，通过交易系统投票平台的投票时间为股东会召开当日的交易时间段，即</w:t>
      </w:r>
      <w:r>
        <w:rPr>
          <w:rFonts w:ascii="仿宋_GB2312" w:eastAsia="仿宋_GB2312" w:hAnsiTheme="minorEastAsia"/>
          <w:sz w:val="30"/>
          <w:szCs w:val="30"/>
        </w:rPr>
        <w:t>9:15-9:25，9:30-11:30，13:00-15:00；通过互联网投票平台的投票时间为</w:t>
      </w:r>
      <w:r>
        <w:rPr>
          <w:rFonts w:hint="eastAsia" w:ascii="仿宋_GB2312" w:eastAsia="仿宋_GB2312" w:hAnsiTheme="minorEastAsia"/>
          <w:sz w:val="30"/>
          <w:szCs w:val="30"/>
        </w:rPr>
        <w:t>股东会</w:t>
      </w:r>
      <w:r>
        <w:rPr>
          <w:rFonts w:ascii="仿宋_GB2312" w:eastAsia="仿宋_GB2312" w:hAnsiTheme="minorEastAsia"/>
          <w:sz w:val="30"/>
          <w:szCs w:val="30"/>
        </w:rPr>
        <w:t>召开当日的9:15-15:00。</w:t>
      </w:r>
      <w:r>
        <w:rPr>
          <w:rFonts w:hint="eastAsia" w:ascii="仿宋_GB2312" w:eastAsia="仿宋_GB2312" w:hAnsiTheme="minorEastAsia"/>
          <w:sz w:val="30"/>
          <w:szCs w:val="30"/>
          <w:lang w:eastAsia="zh-CN"/>
        </w:rPr>
        <w:t>（如适用）</w:t>
      </w:r>
    </w:p>
    <w:p w14:paraId="1F20C034">
      <w:pPr>
        <w:widowControl/>
        <w:spacing w:line="600" w:lineRule="exact"/>
        <w:ind w:firstLine="482"/>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（五）融资融券、转融通、约定购回业务账户和沪股通投资者的投票程序</w:t>
      </w:r>
    </w:p>
    <w:p w14:paraId="2061A77A">
      <w:pPr>
        <w:widowControl/>
        <w:spacing w:line="600" w:lineRule="exact"/>
        <w:ind w:firstLine="48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涉及融资融券、转融通业务、约定购回业务相关账户以及沪股通投资者的投票，应按照《上海证券交易所科创板上市公司自律监管指引第1号——规范运作》第七章第七节</w:t>
      </w:r>
      <w:r>
        <w:rPr>
          <w:rFonts w:ascii="仿宋_GB2312" w:eastAsia="仿宋_GB2312" w:cs="宋体" w:hAnsiTheme="minorEastAsia"/>
          <w:kern w:val="0"/>
          <w:sz w:val="30"/>
          <w:szCs w:val="30"/>
        </w:rPr>
        <w:t>“</w:t>
      </w:r>
      <w:r>
        <w:rPr>
          <w:rFonts w:hint="eastAsia" w:ascii="仿宋_GB2312" w:eastAsia="仿宋_GB2312" w:cs="宋体" w:hAnsiTheme="minorEastAsia"/>
          <w:kern w:val="0"/>
          <w:sz w:val="30"/>
          <w:szCs w:val="30"/>
        </w:rPr>
        <w:t>股东会网络投票</w:t>
      </w:r>
      <w:r>
        <w:rPr>
          <w:rFonts w:ascii="仿宋_GB2312" w:eastAsia="仿宋_GB2312" w:cs="宋体" w:hAnsiTheme="minorEastAsia"/>
          <w:kern w:val="0"/>
          <w:sz w:val="30"/>
          <w:szCs w:val="30"/>
        </w:rPr>
        <w:t>”</w:t>
      </w:r>
      <w:r>
        <w:rPr>
          <w:rFonts w:hint="eastAsia" w:ascii="仿宋_GB2312" w:eastAsia="仿宋_GB2312" w:cs="宋体" w:hAnsiTheme="minorEastAsia"/>
          <w:kern w:val="0"/>
          <w:sz w:val="30"/>
          <w:szCs w:val="30"/>
        </w:rPr>
        <w:t>等有关规定执行。</w:t>
      </w:r>
    </w:p>
    <w:p w14:paraId="3FDBE99D">
      <w:pPr>
        <w:widowControl/>
        <w:tabs>
          <w:tab w:val="left" w:pos="1440"/>
        </w:tabs>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（六）涉及优先股表决权恢复（如适用）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2551"/>
        <w:gridCol w:w="3169"/>
      </w:tblGrid>
      <w:tr w14:paraId="5772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D825CC8">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恢复表决权的优先股代码</w:t>
            </w:r>
          </w:p>
        </w:tc>
        <w:tc>
          <w:tcPr>
            <w:tcW w:w="1418" w:type="dxa"/>
            <w:vAlign w:val="center"/>
          </w:tcPr>
          <w:p w14:paraId="5ECD7B70">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恢复表决权的优先股简称</w:t>
            </w:r>
          </w:p>
        </w:tc>
        <w:tc>
          <w:tcPr>
            <w:tcW w:w="2551" w:type="dxa"/>
            <w:vAlign w:val="center"/>
          </w:tcPr>
          <w:p w14:paraId="0F74C1DF">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恢复表决权的每股优先股享有的普通股表决权（股）</w:t>
            </w:r>
          </w:p>
        </w:tc>
        <w:tc>
          <w:tcPr>
            <w:tcW w:w="3169" w:type="dxa"/>
            <w:vAlign w:val="center"/>
          </w:tcPr>
          <w:p w14:paraId="1598FFF4">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其他说明事项</w:t>
            </w:r>
          </w:p>
        </w:tc>
      </w:tr>
      <w:tr w14:paraId="4333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F99C81C">
            <w:pPr>
              <w:widowControl/>
              <w:spacing w:line="360" w:lineRule="auto"/>
              <w:jc w:val="left"/>
              <w:rPr>
                <w:rFonts w:hint="eastAsia" w:ascii="仿宋_GB2312" w:eastAsia="仿宋_GB2312" w:cs="宋体" w:hAnsiTheme="minorEastAsia"/>
                <w:kern w:val="0"/>
                <w:sz w:val="24"/>
                <w:szCs w:val="24"/>
              </w:rPr>
            </w:pPr>
          </w:p>
        </w:tc>
        <w:tc>
          <w:tcPr>
            <w:tcW w:w="1418" w:type="dxa"/>
          </w:tcPr>
          <w:p w14:paraId="31E0572C">
            <w:pPr>
              <w:widowControl/>
              <w:spacing w:line="360" w:lineRule="auto"/>
              <w:jc w:val="left"/>
              <w:rPr>
                <w:rFonts w:hint="eastAsia" w:ascii="仿宋_GB2312" w:eastAsia="仿宋_GB2312" w:cs="宋体" w:hAnsiTheme="minorEastAsia"/>
                <w:kern w:val="0"/>
                <w:sz w:val="24"/>
                <w:szCs w:val="24"/>
              </w:rPr>
            </w:pPr>
          </w:p>
        </w:tc>
        <w:tc>
          <w:tcPr>
            <w:tcW w:w="2551" w:type="dxa"/>
          </w:tcPr>
          <w:p w14:paraId="3B38EFE9">
            <w:pPr>
              <w:widowControl/>
              <w:spacing w:line="360" w:lineRule="auto"/>
              <w:jc w:val="left"/>
              <w:rPr>
                <w:rFonts w:hint="eastAsia" w:ascii="仿宋_GB2312" w:eastAsia="仿宋_GB2312" w:cs="宋体" w:hAnsiTheme="minorEastAsia"/>
                <w:kern w:val="0"/>
                <w:sz w:val="24"/>
                <w:szCs w:val="24"/>
              </w:rPr>
            </w:pPr>
          </w:p>
        </w:tc>
        <w:tc>
          <w:tcPr>
            <w:tcW w:w="3169" w:type="dxa"/>
          </w:tcPr>
          <w:p w14:paraId="6DCCB6D8">
            <w:pPr>
              <w:widowControl/>
              <w:spacing w:line="360" w:lineRule="auto"/>
              <w:jc w:val="left"/>
              <w:rPr>
                <w:rFonts w:hint="eastAsia" w:ascii="仿宋_GB2312" w:eastAsia="仿宋_GB2312" w:cs="宋体" w:hAnsiTheme="minorEastAsia"/>
                <w:kern w:val="0"/>
                <w:sz w:val="24"/>
                <w:szCs w:val="24"/>
              </w:rPr>
            </w:pPr>
          </w:p>
        </w:tc>
      </w:tr>
    </w:tbl>
    <w:p w14:paraId="514278F7">
      <w:pPr>
        <w:widowControl/>
        <w:spacing w:line="360" w:lineRule="auto"/>
        <w:ind w:firstLine="480"/>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[注：本次</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如涉及优先股表决权恢复的，应根据《国务院关于开展优先股试点的指导意见》和证监会发布的《优先股试点管理办法》的有关规定执行，并说明按公司披露的《发行优先股募集资金说明书》中对优先股表决权恢复的安排，包括恢复表决权的代码、简称、折算比例及其他应说明的安排事项。]</w:t>
      </w:r>
    </w:p>
    <w:p w14:paraId="58C8233B">
      <w:pPr>
        <w:widowControl/>
        <w:tabs>
          <w:tab w:val="left" w:pos="1440"/>
        </w:tabs>
        <w:spacing w:before="156" w:beforeLines="50" w:line="360" w:lineRule="auto"/>
        <w:ind w:left="426" w:firstLine="150" w:firstLineChars="5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（七）涉及公开征集股东投票权（如适用）</w:t>
      </w:r>
    </w:p>
    <w:p w14:paraId="3AB25D30">
      <w:pPr>
        <w:widowControl/>
        <w:spacing w:line="360" w:lineRule="auto"/>
        <w:ind w:firstLine="480"/>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[注：如本次</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涉及公开征集股东投票权的，应简要说明征集投票权的基本情况，并同时发布征集投票权公告。]</w:t>
      </w:r>
    </w:p>
    <w:p w14:paraId="263E9306">
      <w:pPr>
        <w:widowControl/>
        <w:tabs>
          <w:tab w:val="left" w:pos="1440"/>
        </w:tabs>
        <w:spacing w:before="156" w:beforeLines="50" w:line="360" w:lineRule="auto"/>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（八）涉及每一特别表决权股份享有的表决权数量与每一普通股份的表决权数量相同的情形（如适用）</w:t>
      </w:r>
    </w:p>
    <w:p w14:paraId="2ED31751">
      <w:pPr>
        <w:widowControl/>
        <w:spacing w:line="360" w:lineRule="auto"/>
        <w:ind w:firstLine="480"/>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[注：如本次</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涉及每一特别表决权股份享有的表决权数量与每一普通股份的表决权数量相同的表决权事项时，应简要说明该事项的基本情况。]</w:t>
      </w:r>
    </w:p>
    <w:p w14:paraId="17F0AAC2">
      <w:pPr>
        <w:widowControl/>
        <w:spacing w:line="360" w:lineRule="auto"/>
        <w:ind w:firstLine="480"/>
        <w:jc w:val="left"/>
        <w:rPr>
          <w:rFonts w:hint="eastAsia" w:ascii="仿宋_GB2312" w:eastAsia="仿宋_GB2312" w:cs="宋体" w:hAnsiTheme="minorEastAsia"/>
          <w:i/>
          <w:kern w:val="0"/>
          <w:sz w:val="24"/>
          <w:szCs w:val="24"/>
        </w:rPr>
      </w:pPr>
    </w:p>
    <w:p w14:paraId="20EA803B">
      <w:pPr>
        <w:widowControl/>
        <w:numPr>
          <w:ilvl w:val="0"/>
          <w:numId w:val="2"/>
        </w:numPr>
        <w:spacing w:line="360" w:lineRule="auto"/>
        <w:jc w:val="left"/>
        <w:rPr>
          <w:rFonts w:hint="eastAsia" w:ascii="黑体" w:hAnsi="黑体" w:eastAsia="黑体" w:cs="宋体"/>
          <w:b/>
          <w:kern w:val="0"/>
          <w:sz w:val="32"/>
          <w:szCs w:val="32"/>
        </w:rPr>
      </w:pPr>
      <w:r>
        <w:rPr>
          <w:rFonts w:hint="eastAsia" w:ascii="黑体" w:hAnsi="黑体" w:eastAsia="黑体" w:cs="宋体"/>
          <w:b/>
          <w:kern w:val="0"/>
          <w:sz w:val="32"/>
          <w:szCs w:val="32"/>
        </w:rPr>
        <w:t>会议审议事项</w:t>
      </w:r>
    </w:p>
    <w:p w14:paraId="4D3EE266">
      <w:pPr>
        <w:ind w:firstLine="600" w:firstLineChars="200"/>
        <w:rPr>
          <w:rFonts w:hint="eastAsia" w:ascii="仿宋_GB2312" w:eastAsia="仿宋_GB2312" w:hAnsiTheme="minorEastAsia"/>
          <w:sz w:val="30"/>
          <w:szCs w:val="30"/>
        </w:rPr>
      </w:pPr>
      <w:r>
        <w:rPr>
          <w:rFonts w:hint="eastAsia" w:ascii="仿宋_GB2312" w:eastAsia="仿宋_GB2312" w:hAnsiTheme="minorEastAsia"/>
          <w:sz w:val="30"/>
          <w:szCs w:val="30"/>
        </w:rPr>
        <w:t>本次股东会审议议案和投票股东类型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4135"/>
        <w:gridCol w:w="1224"/>
        <w:gridCol w:w="1033"/>
        <w:gridCol w:w="1258"/>
      </w:tblGrid>
      <w:tr w14:paraId="0D3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2" w:type="pct"/>
            <w:vMerge w:val="restart"/>
            <w:vAlign w:val="center"/>
          </w:tcPr>
          <w:p w14:paraId="11BEC876">
            <w:pPr>
              <w:jc w:val="center"/>
              <w:rPr>
                <w:rFonts w:hint="eastAsia" w:ascii="仿宋_GB2312" w:eastAsia="仿宋_GB2312" w:hAnsiTheme="minorEastAsia"/>
                <w:sz w:val="24"/>
                <w:szCs w:val="24"/>
              </w:rPr>
            </w:pPr>
            <w:r>
              <w:rPr>
                <w:rFonts w:hint="eastAsia" w:ascii="仿宋_GB2312" w:eastAsia="仿宋_GB2312" w:hAnsiTheme="minorEastAsia"/>
                <w:sz w:val="24"/>
                <w:szCs w:val="24"/>
              </w:rPr>
              <w:t>序号</w:t>
            </w:r>
          </w:p>
        </w:tc>
        <w:tc>
          <w:tcPr>
            <w:tcW w:w="2426" w:type="pct"/>
            <w:vMerge w:val="restart"/>
            <w:vAlign w:val="center"/>
          </w:tcPr>
          <w:p w14:paraId="1FA2449C">
            <w:pPr>
              <w:jc w:val="center"/>
              <w:rPr>
                <w:rFonts w:hint="eastAsia" w:ascii="仿宋_GB2312" w:eastAsia="仿宋_GB2312" w:hAnsiTheme="minorEastAsia"/>
                <w:sz w:val="24"/>
                <w:szCs w:val="24"/>
              </w:rPr>
            </w:pPr>
            <w:r>
              <w:rPr>
                <w:rFonts w:hint="eastAsia" w:ascii="仿宋_GB2312" w:eastAsia="仿宋_GB2312" w:hAnsiTheme="minorEastAsia"/>
                <w:sz w:val="24"/>
                <w:szCs w:val="24"/>
              </w:rPr>
              <w:t>议案名称</w:t>
            </w:r>
          </w:p>
        </w:tc>
        <w:tc>
          <w:tcPr>
            <w:tcW w:w="2061" w:type="pct"/>
            <w:gridSpan w:val="3"/>
          </w:tcPr>
          <w:p w14:paraId="0928BC94">
            <w:pPr>
              <w:jc w:val="center"/>
              <w:rPr>
                <w:rFonts w:hint="eastAsia" w:ascii="仿宋_GB2312" w:eastAsia="仿宋_GB2312" w:hAnsiTheme="minorEastAsia"/>
                <w:sz w:val="24"/>
                <w:szCs w:val="24"/>
              </w:rPr>
            </w:pPr>
            <w:r>
              <w:rPr>
                <w:rFonts w:hint="eastAsia" w:ascii="仿宋_GB2312" w:eastAsia="仿宋_GB2312" w:hAnsiTheme="minorEastAsia"/>
                <w:sz w:val="24"/>
                <w:szCs w:val="24"/>
              </w:rPr>
              <w:t>投票股东类型</w:t>
            </w:r>
          </w:p>
        </w:tc>
      </w:tr>
      <w:tr w14:paraId="3F10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2" w:type="pct"/>
            <w:vMerge w:val="continue"/>
          </w:tcPr>
          <w:p w14:paraId="29CAC231">
            <w:pPr>
              <w:rPr>
                <w:rFonts w:hint="eastAsia" w:ascii="仿宋_GB2312" w:eastAsia="仿宋_GB2312" w:hAnsiTheme="minorEastAsia"/>
                <w:sz w:val="24"/>
                <w:szCs w:val="24"/>
              </w:rPr>
            </w:pPr>
          </w:p>
        </w:tc>
        <w:tc>
          <w:tcPr>
            <w:tcW w:w="2426" w:type="pct"/>
            <w:vMerge w:val="continue"/>
          </w:tcPr>
          <w:p w14:paraId="71633BD2">
            <w:pPr>
              <w:rPr>
                <w:rFonts w:hint="eastAsia" w:ascii="仿宋_GB2312" w:eastAsia="仿宋_GB2312" w:hAnsiTheme="minorEastAsia"/>
                <w:sz w:val="24"/>
                <w:szCs w:val="24"/>
              </w:rPr>
            </w:pPr>
          </w:p>
        </w:tc>
        <w:tc>
          <w:tcPr>
            <w:tcW w:w="718" w:type="pct"/>
          </w:tcPr>
          <w:p w14:paraId="6B5136F5">
            <w:pPr>
              <w:rPr>
                <w:rFonts w:hint="eastAsia" w:ascii="仿宋_GB2312" w:eastAsia="仿宋_GB2312" w:hAnsiTheme="minorEastAsia"/>
                <w:sz w:val="24"/>
                <w:szCs w:val="24"/>
              </w:rPr>
            </w:pPr>
            <w:r>
              <w:rPr>
                <w:rFonts w:hint="eastAsia" w:ascii="仿宋_GB2312" w:eastAsia="仿宋_GB2312" w:hAnsiTheme="minorEastAsia"/>
                <w:sz w:val="24"/>
                <w:szCs w:val="24"/>
              </w:rPr>
              <w:t>A股股东</w:t>
            </w:r>
          </w:p>
        </w:tc>
        <w:tc>
          <w:tcPr>
            <w:tcW w:w="606" w:type="pct"/>
          </w:tcPr>
          <w:p w14:paraId="3A30ADFD">
            <w:pPr>
              <w:rPr>
                <w:rFonts w:hint="eastAsia" w:ascii="仿宋_GB2312" w:eastAsia="仿宋_GB2312" w:hAnsiTheme="minorEastAsia"/>
                <w:sz w:val="24"/>
                <w:szCs w:val="24"/>
              </w:rPr>
            </w:pPr>
            <w:r>
              <w:rPr>
                <w:rFonts w:hint="eastAsia" w:ascii="仿宋_GB2312" w:eastAsia="仿宋_GB2312" w:hAnsiTheme="minorEastAsia"/>
                <w:sz w:val="24"/>
                <w:szCs w:val="24"/>
              </w:rPr>
              <w:t>优先股股东</w:t>
            </w:r>
          </w:p>
        </w:tc>
        <w:tc>
          <w:tcPr>
            <w:tcW w:w="736" w:type="pct"/>
          </w:tcPr>
          <w:p w14:paraId="2FD0D97D">
            <w:pPr>
              <w:rPr>
                <w:rFonts w:hint="eastAsia" w:ascii="仿宋_GB2312" w:eastAsia="仿宋_GB2312" w:hAnsiTheme="minorEastAsia"/>
                <w:sz w:val="24"/>
                <w:szCs w:val="24"/>
              </w:rPr>
            </w:pPr>
            <w:r>
              <w:rPr>
                <w:rFonts w:hint="eastAsia" w:ascii="仿宋_GB2312" w:eastAsia="仿宋_GB2312" w:hAnsiTheme="minorEastAsia"/>
                <w:sz w:val="24"/>
                <w:szCs w:val="24"/>
              </w:rPr>
              <w:t>恢复表决权的优先股股东</w:t>
            </w:r>
          </w:p>
        </w:tc>
      </w:tr>
      <w:tr w14:paraId="6A11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000" w:type="pct"/>
            <w:gridSpan w:val="5"/>
          </w:tcPr>
          <w:p w14:paraId="1018705D">
            <w:pPr>
              <w:tabs>
                <w:tab w:val="left" w:pos="2844"/>
                <w:tab w:val="center" w:pos="3739"/>
              </w:tabs>
              <w:rPr>
                <w:rFonts w:hint="eastAsia" w:ascii="仿宋_GB2312" w:eastAsia="仿宋_GB2312" w:hAnsiTheme="minorEastAsia"/>
                <w:sz w:val="24"/>
                <w:szCs w:val="24"/>
              </w:rPr>
            </w:pPr>
            <w:r>
              <w:rPr>
                <w:rFonts w:hint="eastAsia" w:ascii="仿宋_GB2312" w:eastAsia="仿宋_GB2312" w:hAnsiTheme="minorEastAsia"/>
                <w:sz w:val="24"/>
                <w:szCs w:val="24"/>
              </w:rPr>
              <w:t>非累积投票议案</w:t>
            </w:r>
          </w:p>
        </w:tc>
      </w:tr>
      <w:tr w14:paraId="54E8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0E7AA310">
            <w:pPr>
              <w:rPr>
                <w:rFonts w:hint="eastAsia" w:ascii="仿宋_GB2312" w:eastAsia="仿宋_GB2312" w:hAnsiTheme="minorEastAsia"/>
                <w:sz w:val="24"/>
                <w:szCs w:val="24"/>
              </w:rPr>
            </w:pPr>
            <w:r>
              <w:rPr>
                <w:rFonts w:hint="eastAsia" w:ascii="仿宋_GB2312" w:eastAsia="仿宋_GB2312" w:hAnsiTheme="minorEastAsia"/>
                <w:sz w:val="24"/>
                <w:szCs w:val="24"/>
              </w:rPr>
              <w:t>1</w:t>
            </w:r>
          </w:p>
        </w:tc>
        <w:tc>
          <w:tcPr>
            <w:tcW w:w="2426" w:type="pct"/>
          </w:tcPr>
          <w:p w14:paraId="539AB680">
            <w:pPr>
              <w:rPr>
                <w:rFonts w:hint="eastAsia" w:ascii="仿宋_GB2312" w:eastAsia="仿宋_GB2312" w:hAnsiTheme="minorEastAsia"/>
                <w:sz w:val="24"/>
                <w:szCs w:val="24"/>
              </w:rPr>
            </w:pPr>
            <w:r>
              <w:rPr>
                <w:rFonts w:hint="eastAsia" w:ascii="仿宋_GB2312" w:eastAsia="仿宋_GB2312" w:hAnsiTheme="minorEastAsia"/>
                <w:sz w:val="24"/>
                <w:szCs w:val="24"/>
              </w:rPr>
              <w:t>例：关于****股份有限公司符合向特定对象发行股票条件的议案</w:t>
            </w:r>
          </w:p>
        </w:tc>
        <w:tc>
          <w:tcPr>
            <w:tcW w:w="718" w:type="pct"/>
          </w:tcPr>
          <w:p w14:paraId="603998BC">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4CAA95E1">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4E975052">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1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2EF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7271D110">
            <w:pPr>
              <w:rPr>
                <w:rFonts w:hint="eastAsia" w:ascii="仿宋_GB2312" w:eastAsia="仿宋_GB2312" w:hAnsiTheme="minorEastAsia"/>
                <w:sz w:val="24"/>
                <w:szCs w:val="24"/>
              </w:rPr>
            </w:pPr>
            <w:r>
              <w:rPr>
                <w:rFonts w:hint="eastAsia" w:ascii="仿宋_GB2312" w:eastAsia="仿宋_GB2312" w:hAnsiTheme="minorEastAsia"/>
                <w:sz w:val="24"/>
                <w:szCs w:val="24"/>
              </w:rPr>
              <w:t>2.00</w:t>
            </w:r>
          </w:p>
        </w:tc>
        <w:tc>
          <w:tcPr>
            <w:tcW w:w="2426" w:type="pct"/>
          </w:tcPr>
          <w:p w14:paraId="7FCBDE6C">
            <w:pPr>
              <w:rPr>
                <w:rFonts w:hint="eastAsia" w:ascii="仿宋_GB2312" w:eastAsia="仿宋_GB2312" w:hAnsiTheme="minorEastAsia"/>
                <w:sz w:val="24"/>
                <w:szCs w:val="24"/>
              </w:rPr>
            </w:pPr>
            <w:r>
              <w:rPr>
                <w:rFonts w:hint="eastAsia" w:ascii="仿宋_GB2312" w:eastAsia="仿宋_GB2312" w:hAnsiTheme="minorEastAsia"/>
                <w:sz w:val="24"/>
                <w:szCs w:val="24"/>
              </w:rPr>
              <w:t>例：关于****股份有限公司向特定对象发行股票方案的议案</w:t>
            </w:r>
          </w:p>
        </w:tc>
        <w:tc>
          <w:tcPr>
            <w:tcW w:w="718" w:type="pct"/>
          </w:tcPr>
          <w:p w14:paraId="2AAE5CAF">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6B888F01">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18BC8F3F">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18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561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284554FF">
            <w:pPr>
              <w:rPr>
                <w:rFonts w:hint="eastAsia" w:ascii="仿宋_GB2312" w:eastAsia="仿宋_GB2312" w:hAnsiTheme="minorEastAsia"/>
                <w:sz w:val="24"/>
                <w:szCs w:val="24"/>
              </w:rPr>
            </w:pPr>
            <w:r>
              <w:rPr>
                <w:rFonts w:hint="eastAsia" w:ascii="仿宋_GB2312" w:eastAsia="仿宋_GB2312" w:hAnsiTheme="minorEastAsia"/>
                <w:sz w:val="24"/>
                <w:szCs w:val="24"/>
              </w:rPr>
              <w:t>2.01</w:t>
            </w:r>
          </w:p>
        </w:tc>
        <w:tc>
          <w:tcPr>
            <w:tcW w:w="2426" w:type="pct"/>
          </w:tcPr>
          <w:p w14:paraId="6EEDDFA9">
            <w:pPr>
              <w:rPr>
                <w:rFonts w:hint="eastAsia" w:ascii="仿宋_GB2312" w:eastAsia="仿宋_GB2312" w:hAnsiTheme="minorEastAsia"/>
                <w:sz w:val="24"/>
                <w:szCs w:val="24"/>
              </w:rPr>
            </w:pPr>
            <w:r>
              <w:rPr>
                <w:rFonts w:hint="eastAsia" w:ascii="仿宋_GB2312" w:eastAsia="仿宋_GB2312" w:hAnsiTheme="minorEastAsia"/>
                <w:sz w:val="24"/>
                <w:szCs w:val="24"/>
              </w:rPr>
              <w:t>例：发行股票的种类和面值</w:t>
            </w:r>
          </w:p>
        </w:tc>
        <w:tc>
          <w:tcPr>
            <w:tcW w:w="718" w:type="pct"/>
          </w:tcPr>
          <w:p w14:paraId="5F69693A">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8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10DEF15F">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18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1A6F8BC1">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118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BD7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02F62A9D">
            <w:pPr>
              <w:rPr>
                <w:rFonts w:hint="eastAsia" w:ascii="仿宋_GB2312" w:eastAsia="仿宋_GB2312" w:hAnsiTheme="minorEastAsia"/>
                <w:sz w:val="24"/>
                <w:szCs w:val="24"/>
              </w:rPr>
            </w:pPr>
            <w:r>
              <w:rPr>
                <w:rFonts w:hint="eastAsia" w:ascii="仿宋_GB2312" w:eastAsia="仿宋_GB2312" w:hAnsiTheme="minorEastAsia"/>
                <w:sz w:val="24"/>
                <w:szCs w:val="24"/>
              </w:rPr>
              <w:t>2.02</w:t>
            </w:r>
          </w:p>
        </w:tc>
        <w:tc>
          <w:tcPr>
            <w:tcW w:w="2426" w:type="pct"/>
          </w:tcPr>
          <w:p w14:paraId="47E30178">
            <w:pPr>
              <w:rPr>
                <w:rFonts w:hint="eastAsia" w:ascii="仿宋_GB2312" w:eastAsia="仿宋_GB2312" w:hAnsiTheme="minorEastAsia"/>
                <w:sz w:val="24"/>
                <w:szCs w:val="24"/>
              </w:rPr>
            </w:pPr>
            <w:r>
              <w:rPr>
                <w:rFonts w:hint="eastAsia" w:ascii="仿宋_GB2312" w:eastAsia="仿宋_GB2312" w:hAnsiTheme="minorEastAsia"/>
                <w:sz w:val="24"/>
                <w:szCs w:val="24"/>
              </w:rPr>
              <w:t>例：发行股票的方式和发行时间</w:t>
            </w:r>
          </w:p>
        </w:tc>
        <w:tc>
          <w:tcPr>
            <w:tcW w:w="718" w:type="pct"/>
          </w:tcPr>
          <w:p w14:paraId="2921AD86">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1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5B7C6E25">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1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23EF012">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1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7F1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589F9022">
            <w:pPr>
              <w:rPr>
                <w:rFonts w:hint="eastAsia" w:ascii="仿宋_GB2312" w:eastAsia="仿宋_GB2312" w:hAnsiTheme="minorEastAsia"/>
                <w:sz w:val="24"/>
                <w:szCs w:val="24"/>
              </w:rPr>
            </w:pPr>
            <w:r>
              <w:rPr>
                <w:rFonts w:hint="eastAsia" w:ascii="仿宋_GB2312" w:eastAsia="仿宋_GB2312" w:hAnsiTheme="minorEastAsia"/>
                <w:sz w:val="24"/>
                <w:szCs w:val="24"/>
              </w:rPr>
              <w:t>2.03</w:t>
            </w:r>
          </w:p>
        </w:tc>
        <w:tc>
          <w:tcPr>
            <w:tcW w:w="2426" w:type="pct"/>
          </w:tcPr>
          <w:p w14:paraId="4467DAC9">
            <w:pPr>
              <w:rPr>
                <w:rFonts w:hint="eastAsia" w:ascii="仿宋_GB2312" w:eastAsia="仿宋_GB2312" w:hAnsiTheme="minorEastAsia"/>
                <w:sz w:val="24"/>
                <w:szCs w:val="24"/>
              </w:rPr>
            </w:pPr>
            <w:r>
              <w:rPr>
                <w:rFonts w:hint="eastAsia" w:ascii="仿宋_GB2312" w:eastAsia="仿宋_GB2312" w:hAnsiTheme="minorEastAsia"/>
                <w:sz w:val="24"/>
                <w:szCs w:val="24"/>
              </w:rPr>
              <w:t>例：本次向特定对象发行股票募集资金数额及用途</w:t>
            </w:r>
          </w:p>
        </w:tc>
        <w:tc>
          <w:tcPr>
            <w:tcW w:w="718" w:type="pct"/>
          </w:tcPr>
          <w:p w14:paraId="20316527">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1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52098EF6">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1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66EA6EA7">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2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194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17CAB1A6">
            <w:pPr>
              <w:rPr>
                <w:rFonts w:hint="eastAsia" w:ascii="仿宋_GB2312" w:eastAsia="仿宋_GB2312" w:hAnsiTheme="minorEastAsia"/>
                <w:sz w:val="24"/>
                <w:szCs w:val="24"/>
              </w:rPr>
            </w:pPr>
            <w:r>
              <w:rPr>
                <w:rFonts w:hint="eastAsia" w:ascii="仿宋_GB2312" w:eastAsia="仿宋_GB2312" w:hAnsiTheme="minorEastAsia"/>
                <w:sz w:val="24"/>
                <w:szCs w:val="24"/>
              </w:rPr>
              <w:t>2.04</w:t>
            </w:r>
          </w:p>
        </w:tc>
        <w:tc>
          <w:tcPr>
            <w:tcW w:w="2426" w:type="pct"/>
          </w:tcPr>
          <w:p w14:paraId="446F92E4">
            <w:pPr>
              <w:rPr>
                <w:rFonts w:hint="eastAsia" w:ascii="仿宋_GB2312" w:eastAsia="仿宋_GB2312" w:hAnsiTheme="minorEastAsia"/>
                <w:sz w:val="24"/>
                <w:szCs w:val="24"/>
              </w:rPr>
            </w:pPr>
            <w:r>
              <w:rPr>
                <w:rFonts w:hint="eastAsia" w:ascii="仿宋_GB2312" w:eastAsia="仿宋_GB2312" w:hAnsiTheme="minorEastAsia"/>
                <w:sz w:val="24"/>
                <w:szCs w:val="24"/>
              </w:rPr>
              <w:t>例：发行股票的价格及定价原则</w:t>
            </w:r>
          </w:p>
        </w:tc>
        <w:tc>
          <w:tcPr>
            <w:tcW w:w="718" w:type="pct"/>
          </w:tcPr>
          <w:p w14:paraId="20770C31">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2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691DB844">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2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0B88429E">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2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BD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4410B2C1">
            <w:pPr>
              <w:rPr>
                <w:rFonts w:hint="eastAsia" w:ascii="仿宋_GB2312" w:eastAsia="仿宋_GB2312" w:hAnsiTheme="minorEastAsia"/>
                <w:sz w:val="24"/>
                <w:szCs w:val="24"/>
              </w:rPr>
            </w:pPr>
            <w:r>
              <w:rPr>
                <w:rFonts w:hint="eastAsia" w:ascii="仿宋_GB2312" w:eastAsia="仿宋_GB2312" w:hAnsiTheme="minorEastAsia"/>
                <w:sz w:val="24"/>
                <w:szCs w:val="24"/>
              </w:rPr>
              <w:t>2.05</w:t>
            </w:r>
          </w:p>
        </w:tc>
        <w:tc>
          <w:tcPr>
            <w:tcW w:w="2426" w:type="pct"/>
          </w:tcPr>
          <w:p w14:paraId="6677993F">
            <w:pPr>
              <w:rPr>
                <w:rFonts w:hint="eastAsia" w:ascii="仿宋_GB2312" w:eastAsia="仿宋_GB2312" w:hAnsiTheme="minorEastAsia"/>
                <w:sz w:val="24"/>
                <w:szCs w:val="24"/>
              </w:rPr>
            </w:pPr>
            <w:r>
              <w:rPr>
                <w:rFonts w:hint="eastAsia" w:ascii="仿宋_GB2312" w:eastAsia="仿宋_GB2312" w:hAnsiTheme="minorEastAsia"/>
                <w:sz w:val="24"/>
                <w:szCs w:val="24"/>
              </w:rPr>
              <w:t>例：发行股票的数量</w:t>
            </w:r>
          </w:p>
        </w:tc>
        <w:tc>
          <w:tcPr>
            <w:tcW w:w="718" w:type="pct"/>
          </w:tcPr>
          <w:p w14:paraId="564AE8CB">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2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09FEA874">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2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515DA01D">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2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73D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495E8436">
            <w:pPr>
              <w:rPr>
                <w:rFonts w:hint="eastAsia" w:ascii="仿宋_GB2312" w:eastAsia="仿宋_GB2312" w:hAnsiTheme="minorEastAsia"/>
                <w:sz w:val="24"/>
                <w:szCs w:val="24"/>
              </w:rPr>
            </w:pPr>
            <w:r>
              <w:rPr>
                <w:rFonts w:hint="eastAsia" w:ascii="仿宋_GB2312" w:eastAsia="仿宋_GB2312" w:hAnsiTheme="minorEastAsia"/>
                <w:sz w:val="24"/>
                <w:szCs w:val="24"/>
              </w:rPr>
              <w:t>2.…</w:t>
            </w:r>
          </w:p>
        </w:tc>
        <w:tc>
          <w:tcPr>
            <w:tcW w:w="2426" w:type="pct"/>
          </w:tcPr>
          <w:p w14:paraId="65887642">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18" w:type="pct"/>
          </w:tcPr>
          <w:p w14:paraId="71D6C4B8">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2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1327D260">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3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630FC094">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3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34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284D78C3">
            <w:pPr>
              <w:rPr>
                <w:rFonts w:hint="eastAsia" w:ascii="仿宋_GB2312" w:eastAsia="仿宋_GB2312" w:hAnsiTheme="minorEastAsia"/>
                <w:sz w:val="24"/>
                <w:szCs w:val="24"/>
              </w:rPr>
            </w:pPr>
            <w:r>
              <w:rPr>
                <w:rFonts w:hint="eastAsia" w:ascii="仿宋_GB2312" w:eastAsia="仿宋_GB2312" w:hAnsiTheme="minorEastAsia"/>
                <w:sz w:val="24"/>
                <w:szCs w:val="24"/>
              </w:rPr>
              <w:t>3</w:t>
            </w:r>
          </w:p>
        </w:tc>
        <w:tc>
          <w:tcPr>
            <w:tcW w:w="2426" w:type="pct"/>
          </w:tcPr>
          <w:p w14:paraId="2929FC34">
            <w:pPr>
              <w:rPr>
                <w:rFonts w:hint="eastAsia" w:ascii="仿宋_GB2312" w:eastAsia="仿宋_GB2312" w:hAnsiTheme="minorEastAsia"/>
                <w:sz w:val="24"/>
                <w:szCs w:val="24"/>
              </w:rPr>
            </w:pPr>
            <w:r>
              <w:rPr>
                <w:rFonts w:hint="eastAsia" w:ascii="仿宋_GB2312" w:eastAsia="仿宋_GB2312" w:hAnsiTheme="minorEastAsia"/>
                <w:sz w:val="24"/>
                <w:szCs w:val="24"/>
              </w:rPr>
              <w:t>例：关于审议《****股份有限公司前次募集资金使用情况报告》的议案</w:t>
            </w:r>
          </w:p>
        </w:tc>
        <w:tc>
          <w:tcPr>
            <w:tcW w:w="718" w:type="pct"/>
          </w:tcPr>
          <w:p w14:paraId="621BA1CC">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4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3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2054FDDF">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5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3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4CE98B55">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5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3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FB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Pr>
          <w:p w14:paraId="397385A6">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2426" w:type="pct"/>
          </w:tcPr>
          <w:p w14:paraId="397F0C09">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18" w:type="pct"/>
          </w:tcPr>
          <w:p w14:paraId="12DCFCA7">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6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3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14:paraId="07776FE6">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6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3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14:paraId="44CE6D28">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6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4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3F1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bottom w:val="single" w:color="auto" w:sz="6" w:space="0"/>
            </w:tcBorders>
          </w:tcPr>
          <w:p w14:paraId="7C75D5E9">
            <w:pPr>
              <w:rPr>
                <w:rFonts w:hint="eastAsia" w:ascii="仿宋_GB2312" w:eastAsia="仿宋_GB2312" w:hAnsiTheme="minorEastAsia"/>
                <w:sz w:val="24"/>
                <w:szCs w:val="24"/>
              </w:rPr>
            </w:pPr>
            <w:r>
              <w:rPr>
                <w:rFonts w:hint="eastAsia" w:ascii="仿宋_GB2312" w:eastAsia="仿宋_GB2312" w:hAnsiTheme="minorEastAsia"/>
                <w:sz w:val="24"/>
                <w:szCs w:val="24"/>
              </w:rPr>
              <w:t>累积投票议案</w:t>
            </w:r>
          </w:p>
        </w:tc>
      </w:tr>
      <w:tr w14:paraId="0AEF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bottom w:val="single" w:color="auto" w:sz="6" w:space="0"/>
            </w:tcBorders>
          </w:tcPr>
          <w:p w14:paraId="53A4942A">
            <w:pPr>
              <w:rPr>
                <w:rFonts w:hint="eastAsia" w:ascii="仿宋_GB2312" w:eastAsia="仿宋_GB2312" w:hAnsiTheme="minorEastAsia"/>
                <w:sz w:val="24"/>
                <w:szCs w:val="24"/>
              </w:rPr>
            </w:pPr>
            <w:r>
              <w:rPr>
                <w:rFonts w:hint="eastAsia" w:ascii="仿宋_GB2312" w:eastAsia="仿宋_GB2312" w:hAnsiTheme="minorEastAsia"/>
                <w:sz w:val="24"/>
                <w:szCs w:val="24"/>
              </w:rPr>
              <w:t>4.00</w:t>
            </w:r>
          </w:p>
        </w:tc>
        <w:tc>
          <w:tcPr>
            <w:tcW w:w="2426" w:type="pct"/>
          </w:tcPr>
          <w:p w14:paraId="7C27A39E">
            <w:pPr>
              <w:rPr>
                <w:rFonts w:hint="eastAsia"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2061" w:type="pct"/>
            <w:gridSpan w:val="3"/>
          </w:tcPr>
          <w:p w14:paraId="4C7C49EF">
            <w:pPr>
              <w:rPr>
                <w:rFonts w:hint="eastAsia" w:ascii="仿宋_GB2312" w:eastAsia="仿宋_GB2312" w:hAnsiTheme="minorEastAsia"/>
                <w:sz w:val="24"/>
                <w:szCs w:val="24"/>
              </w:rPr>
            </w:pPr>
            <w:r>
              <w:rPr>
                <w:rFonts w:hint="eastAsia" w:ascii="仿宋_GB2312" w:eastAsia="仿宋_GB2312" w:hAnsiTheme="minorEastAsia"/>
                <w:sz w:val="24"/>
                <w:szCs w:val="24"/>
              </w:rPr>
              <w:t>应选董事（　）人</w:t>
            </w:r>
          </w:p>
        </w:tc>
      </w:tr>
      <w:tr w14:paraId="559C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55937664">
            <w:pPr>
              <w:rPr>
                <w:rFonts w:hint="eastAsia" w:ascii="仿宋_GB2312" w:eastAsia="仿宋_GB2312" w:hAnsiTheme="minorEastAsia"/>
                <w:sz w:val="24"/>
                <w:szCs w:val="24"/>
              </w:rPr>
            </w:pPr>
            <w:r>
              <w:rPr>
                <w:rFonts w:hint="eastAsia" w:ascii="仿宋_GB2312" w:eastAsia="仿宋_GB2312" w:hAnsiTheme="minorEastAsia"/>
                <w:sz w:val="24"/>
                <w:szCs w:val="24"/>
              </w:rPr>
              <w:t>4.01</w:t>
            </w:r>
          </w:p>
        </w:tc>
        <w:tc>
          <w:tcPr>
            <w:tcW w:w="2426" w:type="pct"/>
            <w:tcBorders>
              <w:top w:val="single" w:color="auto" w:sz="6" w:space="0"/>
              <w:left w:val="single" w:color="auto" w:sz="6" w:space="0"/>
              <w:bottom w:val="single" w:color="auto" w:sz="6" w:space="0"/>
              <w:right w:val="single" w:color="auto" w:sz="6" w:space="0"/>
            </w:tcBorders>
          </w:tcPr>
          <w:p w14:paraId="510A5AD2">
            <w:pPr>
              <w:rPr>
                <w:rFonts w:hint="eastAsia" w:ascii="仿宋_GB2312" w:eastAsia="仿宋_GB2312" w:hAnsiTheme="minorEastAsia"/>
                <w:sz w:val="24"/>
                <w:szCs w:val="24"/>
              </w:rPr>
            </w:pPr>
            <w:r>
              <w:rPr>
                <w:rFonts w:hint="eastAsia" w:ascii="仿宋_GB2312" w:eastAsia="仿宋_GB2312" w:hAnsiTheme="minorEastAsia"/>
                <w:bCs/>
                <w:sz w:val="24"/>
                <w:szCs w:val="24"/>
              </w:rPr>
              <w:t>例：陈××</w:t>
            </w:r>
          </w:p>
        </w:tc>
        <w:tc>
          <w:tcPr>
            <w:tcW w:w="718" w:type="pct"/>
            <w:tcBorders>
              <w:top w:val="single" w:color="auto" w:sz="6" w:space="0"/>
              <w:left w:val="single" w:color="auto" w:sz="6" w:space="0"/>
              <w:bottom w:val="single" w:color="auto" w:sz="6" w:space="0"/>
              <w:right w:val="single" w:color="auto" w:sz="6" w:space="0"/>
            </w:tcBorders>
          </w:tcPr>
          <w:p w14:paraId="065C3B32">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7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4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4C07EFC8">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2232A155">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7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4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CF9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41E3AC8B">
            <w:pPr>
              <w:rPr>
                <w:rFonts w:hint="eastAsia" w:ascii="仿宋_GB2312" w:eastAsia="仿宋_GB2312" w:hAnsiTheme="minorEastAsia"/>
                <w:sz w:val="24"/>
                <w:szCs w:val="24"/>
              </w:rPr>
            </w:pPr>
            <w:r>
              <w:rPr>
                <w:rFonts w:hint="eastAsia" w:ascii="仿宋_GB2312" w:eastAsia="仿宋_GB2312" w:hAnsiTheme="minorEastAsia"/>
                <w:sz w:val="24"/>
                <w:szCs w:val="24"/>
              </w:rPr>
              <w:t>4.02</w:t>
            </w:r>
          </w:p>
        </w:tc>
        <w:tc>
          <w:tcPr>
            <w:tcW w:w="2426" w:type="pct"/>
            <w:tcBorders>
              <w:top w:val="single" w:color="auto" w:sz="6" w:space="0"/>
              <w:left w:val="single" w:color="auto" w:sz="6" w:space="0"/>
              <w:bottom w:val="single" w:color="auto" w:sz="6" w:space="0"/>
              <w:right w:val="single" w:color="auto" w:sz="6" w:space="0"/>
            </w:tcBorders>
          </w:tcPr>
          <w:p w14:paraId="526B8F11">
            <w:pPr>
              <w:rPr>
                <w:rFonts w:hint="eastAsia" w:ascii="仿宋_GB2312" w:eastAsia="仿宋_GB2312" w:hAnsiTheme="minorEastAsia"/>
                <w:sz w:val="24"/>
                <w:szCs w:val="24"/>
              </w:rPr>
            </w:pPr>
            <w:r>
              <w:rPr>
                <w:rFonts w:hint="eastAsia" w:ascii="仿宋_GB2312" w:eastAsia="仿宋_GB2312" w:hAnsiTheme="minorEastAsia"/>
                <w:sz w:val="24"/>
                <w:szCs w:val="24"/>
              </w:rPr>
              <w:t>例：赵××</w:t>
            </w:r>
          </w:p>
        </w:tc>
        <w:tc>
          <w:tcPr>
            <w:tcW w:w="718" w:type="pct"/>
            <w:tcBorders>
              <w:top w:val="single" w:color="auto" w:sz="6" w:space="0"/>
              <w:left w:val="single" w:color="auto" w:sz="6" w:space="0"/>
              <w:bottom w:val="single" w:color="auto" w:sz="6" w:space="0"/>
              <w:right w:val="single" w:color="auto" w:sz="6" w:space="0"/>
            </w:tcBorders>
          </w:tcPr>
          <w:p w14:paraId="52E8918D">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7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4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150A8BE6">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1C698B23">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7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4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775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62757099">
            <w:pPr>
              <w:rPr>
                <w:rFonts w:hint="eastAsia" w:ascii="仿宋_GB2312" w:eastAsia="仿宋_GB2312" w:hAnsiTheme="minorEastAsia"/>
                <w:sz w:val="24"/>
                <w:szCs w:val="24"/>
              </w:rPr>
            </w:pPr>
            <w:r>
              <w:rPr>
                <w:rFonts w:hint="eastAsia" w:ascii="仿宋_GB2312" w:eastAsia="仿宋_GB2312" w:hAnsiTheme="minorEastAsia"/>
                <w:sz w:val="24"/>
                <w:szCs w:val="24"/>
              </w:rPr>
              <w:t>4.03</w:t>
            </w:r>
          </w:p>
        </w:tc>
        <w:tc>
          <w:tcPr>
            <w:tcW w:w="2426" w:type="pct"/>
            <w:tcBorders>
              <w:top w:val="single" w:color="auto" w:sz="6" w:space="0"/>
              <w:left w:val="single" w:color="auto" w:sz="6" w:space="0"/>
              <w:bottom w:val="single" w:color="auto" w:sz="6" w:space="0"/>
              <w:right w:val="single" w:color="auto" w:sz="6" w:space="0"/>
            </w:tcBorders>
          </w:tcPr>
          <w:p w14:paraId="51909E72">
            <w:pPr>
              <w:rPr>
                <w:rFonts w:hint="eastAsia" w:ascii="仿宋_GB2312" w:eastAsia="仿宋_GB2312" w:hAnsiTheme="minorEastAsia"/>
                <w:sz w:val="24"/>
                <w:szCs w:val="24"/>
              </w:rPr>
            </w:pPr>
            <w:r>
              <w:rPr>
                <w:rFonts w:hint="eastAsia" w:ascii="仿宋_GB2312" w:eastAsia="仿宋_GB2312" w:hAnsiTheme="minorEastAsia"/>
                <w:sz w:val="24"/>
                <w:szCs w:val="24"/>
              </w:rPr>
              <w:t>例：蒋××</w:t>
            </w:r>
          </w:p>
        </w:tc>
        <w:tc>
          <w:tcPr>
            <w:tcW w:w="718" w:type="pct"/>
            <w:tcBorders>
              <w:top w:val="single" w:color="auto" w:sz="6" w:space="0"/>
              <w:left w:val="single" w:color="auto" w:sz="6" w:space="0"/>
              <w:bottom w:val="single" w:color="auto" w:sz="6" w:space="0"/>
              <w:right w:val="single" w:color="auto" w:sz="6" w:space="0"/>
            </w:tcBorders>
          </w:tcPr>
          <w:p w14:paraId="79B82787">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8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4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525D2D93">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3159D209">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8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4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3B9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566F9B95">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2426" w:type="pct"/>
            <w:tcBorders>
              <w:top w:val="single" w:color="auto" w:sz="6" w:space="0"/>
              <w:left w:val="single" w:color="auto" w:sz="6" w:space="0"/>
              <w:bottom w:val="single" w:color="auto" w:sz="6" w:space="0"/>
              <w:right w:val="single" w:color="auto" w:sz="6" w:space="0"/>
            </w:tcBorders>
          </w:tcPr>
          <w:p w14:paraId="452F9386">
            <w:pPr>
              <w:rPr>
                <w:rFonts w:hint="eastAsia" w:ascii="仿宋_GB2312" w:eastAsia="仿宋_GB2312" w:hAnsiTheme="minorEastAsia"/>
                <w:sz w:val="24"/>
                <w:szCs w:val="24"/>
              </w:rPr>
            </w:pPr>
            <w:r>
              <w:rPr>
                <w:rFonts w:hint="eastAsia" w:ascii="仿宋_GB2312" w:eastAsia="仿宋_GB2312" w:hAnsiTheme="minorEastAsia"/>
                <w:sz w:val="24"/>
                <w:szCs w:val="24"/>
              </w:rPr>
              <w:t xml:space="preserve">…… </w:t>
            </w:r>
          </w:p>
        </w:tc>
        <w:tc>
          <w:tcPr>
            <w:tcW w:w="718" w:type="pct"/>
            <w:tcBorders>
              <w:top w:val="single" w:color="auto" w:sz="6" w:space="0"/>
              <w:left w:val="single" w:color="auto" w:sz="6" w:space="0"/>
              <w:bottom w:val="single" w:color="auto" w:sz="6" w:space="0"/>
              <w:right w:val="single" w:color="auto" w:sz="6" w:space="0"/>
            </w:tcBorders>
          </w:tcPr>
          <w:p w14:paraId="5664B4D6">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8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696EA8D8">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5AE825F4">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9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2F9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78C18BEC">
            <w:pPr>
              <w:rPr>
                <w:rFonts w:hint="eastAsia" w:ascii="仿宋_GB2312" w:eastAsia="仿宋_GB2312" w:hAnsiTheme="minorEastAsia"/>
                <w:sz w:val="24"/>
                <w:szCs w:val="24"/>
              </w:rPr>
            </w:pPr>
            <w:r>
              <w:rPr>
                <w:rFonts w:hint="eastAsia" w:ascii="仿宋_GB2312" w:eastAsia="仿宋_GB2312" w:hAnsiTheme="minorEastAsia"/>
                <w:sz w:val="24"/>
                <w:szCs w:val="24"/>
              </w:rPr>
              <w:t>5.00</w:t>
            </w:r>
          </w:p>
        </w:tc>
        <w:tc>
          <w:tcPr>
            <w:tcW w:w="2426" w:type="pct"/>
            <w:tcBorders>
              <w:top w:val="single" w:color="auto" w:sz="6" w:space="0"/>
              <w:left w:val="single" w:color="auto" w:sz="6" w:space="0"/>
              <w:bottom w:val="single" w:color="auto" w:sz="6" w:space="0"/>
              <w:right w:val="single" w:color="auto" w:sz="6" w:space="0"/>
            </w:tcBorders>
          </w:tcPr>
          <w:p w14:paraId="7688744B">
            <w:pPr>
              <w:rPr>
                <w:rFonts w:hint="eastAsia" w:ascii="仿宋_GB2312" w:eastAsia="仿宋_GB2312" w:hAnsiTheme="minorEastAsia"/>
                <w:sz w:val="24"/>
                <w:szCs w:val="24"/>
              </w:rPr>
            </w:pPr>
            <w:r>
              <w:rPr>
                <w:rFonts w:hint="eastAsia" w:ascii="仿宋_GB2312" w:eastAsia="仿宋_GB2312" w:hAnsiTheme="minorEastAsia"/>
                <w:sz w:val="24"/>
                <w:szCs w:val="24"/>
              </w:rPr>
              <w:t>关于选举独立董事的议案</w:t>
            </w:r>
          </w:p>
        </w:tc>
        <w:tc>
          <w:tcPr>
            <w:tcW w:w="2061" w:type="pct"/>
            <w:gridSpan w:val="3"/>
            <w:tcBorders>
              <w:top w:val="single" w:color="auto" w:sz="6" w:space="0"/>
              <w:left w:val="single" w:color="auto" w:sz="6" w:space="0"/>
              <w:bottom w:val="single" w:color="auto" w:sz="6" w:space="0"/>
            </w:tcBorders>
          </w:tcPr>
          <w:p w14:paraId="0F31D7E5">
            <w:pPr>
              <w:rPr>
                <w:rFonts w:hint="eastAsia" w:ascii="仿宋_GB2312" w:eastAsia="仿宋_GB2312" w:hAnsiTheme="minorEastAsia"/>
                <w:sz w:val="24"/>
                <w:szCs w:val="24"/>
              </w:rPr>
            </w:pPr>
            <w:r>
              <w:rPr>
                <w:rFonts w:hint="eastAsia" w:ascii="仿宋_GB2312" w:eastAsia="仿宋_GB2312" w:hAnsiTheme="minorEastAsia"/>
                <w:sz w:val="24"/>
                <w:szCs w:val="24"/>
              </w:rPr>
              <w:t>应选独立董事（　）人</w:t>
            </w:r>
          </w:p>
        </w:tc>
      </w:tr>
      <w:tr w14:paraId="310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67464B44">
            <w:pPr>
              <w:rPr>
                <w:rFonts w:hint="eastAsia" w:ascii="仿宋_GB2312" w:eastAsia="仿宋_GB2312" w:hAnsiTheme="minorEastAsia"/>
                <w:sz w:val="24"/>
                <w:szCs w:val="24"/>
              </w:rPr>
            </w:pPr>
            <w:r>
              <w:rPr>
                <w:rFonts w:hint="eastAsia" w:ascii="仿宋_GB2312" w:eastAsia="仿宋_GB2312" w:hAnsiTheme="minorEastAsia"/>
                <w:sz w:val="24"/>
                <w:szCs w:val="24"/>
              </w:rPr>
              <w:t>5.01</w:t>
            </w:r>
          </w:p>
        </w:tc>
        <w:tc>
          <w:tcPr>
            <w:tcW w:w="2426" w:type="pct"/>
            <w:tcBorders>
              <w:top w:val="single" w:color="auto" w:sz="6" w:space="0"/>
              <w:left w:val="single" w:color="auto" w:sz="6" w:space="0"/>
              <w:bottom w:val="single" w:color="auto" w:sz="6" w:space="0"/>
              <w:right w:val="single" w:color="auto" w:sz="6" w:space="0"/>
            </w:tcBorders>
          </w:tcPr>
          <w:p w14:paraId="3EA7C9D1">
            <w:pPr>
              <w:rPr>
                <w:rFonts w:hint="eastAsia" w:ascii="仿宋_GB2312" w:eastAsia="仿宋_GB2312" w:hAnsiTheme="minorEastAsia"/>
                <w:sz w:val="24"/>
                <w:szCs w:val="24"/>
              </w:rPr>
            </w:pPr>
            <w:r>
              <w:rPr>
                <w:rFonts w:hint="eastAsia" w:ascii="仿宋_GB2312" w:eastAsia="仿宋_GB2312" w:hAnsiTheme="minorEastAsia"/>
                <w:sz w:val="24"/>
                <w:szCs w:val="24"/>
              </w:rPr>
              <w:t>例：张××</w:t>
            </w:r>
          </w:p>
        </w:tc>
        <w:tc>
          <w:tcPr>
            <w:tcW w:w="718" w:type="pct"/>
            <w:tcBorders>
              <w:top w:val="single" w:color="auto" w:sz="6" w:space="0"/>
              <w:left w:val="single" w:color="auto" w:sz="6" w:space="0"/>
              <w:bottom w:val="single" w:color="auto" w:sz="6" w:space="0"/>
              <w:right w:val="single" w:color="auto" w:sz="6" w:space="0"/>
            </w:tcBorders>
          </w:tcPr>
          <w:p w14:paraId="3B2C4AC8">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9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04207B38">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2586DAD6">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9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E03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5ED53F3C">
            <w:pPr>
              <w:rPr>
                <w:rFonts w:hint="eastAsia" w:ascii="仿宋_GB2312" w:eastAsia="仿宋_GB2312" w:hAnsiTheme="minorEastAsia"/>
                <w:sz w:val="24"/>
                <w:szCs w:val="24"/>
              </w:rPr>
            </w:pPr>
            <w:r>
              <w:rPr>
                <w:rFonts w:hint="eastAsia" w:ascii="仿宋_GB2312" w:eastAsia="仿宋_GB2312" w:hAnsiTheme="minorEastAsia"/>
                <w:sz w:val="24"/>
                <w:szCs w:val="24"/>
              </w:rPr>
              <w:t>5.02</w:t>
            </w:r>
          </w:p>
        </w:tc>
        <w:tc>
          <w:tcPr>
            <w:tcW w:w="2426" w:type="pct"/>
            <w:tcBorders>
              <w:top w:val="single" w:color="auto" w:sz="6" w:space="0"/>
              <w:left w:val="single" w:color="auto" w:sz="6" w:space="0"/>
              <w:bottom w:val="single" w:color="auto" w:sz="6" w:space="0"/>
              <w:right w:val="single" w:color="auto" w:sz="6" w:space="0"/>
            </w:tcBorders>
          </w:tcPr>
          <w:p w14:paraId="42C0B9A1">
            <w:pPr>
              <w:rPr>
                <w:rFonts w:hint="eastAsia" w:ascii="仿宋_GB2312" w:eastAsia="仿宋_GB2312" w:hAnsiTheme="minorEastAsia"/>
                <w:sz w:val="24"/>
                <w:szCs w:val="24"/>
              </w:rPr>
            </w:pPr>
            <w:r>
              <w:rPr>
                <w:rFonts w:hint="eastAsia" w:ascii="仿宋_GB2312" w:eastAsia="仿宋_GB2312" w:hAnsiTheme="minorEastAsia"/>
                <w:sz w:val="24"/>
                <w:szCs w:val="24"/>
              </w:rPr>
              <w:t>例：王××</w:t>
            </w:r>
          </w:p>
        </w:tc>
        <w:tc>
          <w:tcPr>
            <w:tcW w:w="718" w:type="pct"/>
            <w:tcBorders>
              <w:top w:val="single" w:color="auto" w:sz="6" w:space="0"/>
              <w:left w:val="single" w:color="auto" w:sz="6" w:space="0"/>
              <w:bottom w:val="single" w:color="auto" w:sz="6" w:space="0"/>
              <w:right w:val="single" w:color="auto" w:sz="6" w:space="0"/>
            </w:tcBorders>
          </w:tcPr>
          <w:p w14:paraId="35F1DD19">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9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557616C2">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04907AFA">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9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14D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tcBorders>
              <w:top w:val="single" w:color="auto" w:sz="6" w:space="0"/>
              <w:left w:val="single" w:color="auto" w:sz="6" w:space="0"/>
              <w:bottom w:val="single" w:color="auto" w:sz="6" w:space="0"/>
              <w:right w:val="single" w:color="auto" w:sz="6" w:space="0"/>
            </w:tcBorders>
          </w:tcPr>
          <w:p w14:paraId="0F50BA84">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2426" w:type="pct"/>
            <w:tcBorders>
              <w:top w:val="single" w:color="auto" w:sz="6" w:space="0"/>
              <w:left w:val="single" w:color="auto" w:sz="6" w:space="0"/>
              <w:bottom w:val="single" w:color="auto" w:sz="6" w:space="0"/>
              <w:right w:val="single" w:color="auto" w:sz="6" w:space="0"/>
            </w:tcBorders>
          </w:tcPr>
          <w:p w14:paraId="2B7D926B">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18" w:type="pct"/>
            <w:tcBorders>
              <w:top w:val="single" w:color="auto" w:sz="6" w:space="0"/>
              <w:left w:val="single" w:color="auto" w:sz="6" w:space="0"/>
              <w:bottom w:val="single" w:color="auto" w:sz="6" w:space="0"/>
              <w:right w:val="single" w:color="auto" w:sz="6" w:space="0"/>
            </w:tcBorders>
          </w:tcPr>
          <w:p w14:paraId="27F853B9">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59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color="auto" w:sz="6" w:space="0"/>
              <w:left w:val="single" w:color="auto" w:sz="6" w:space="0"/>
              <w:bottom w:val="single" w:color="auto" w:sz="6" w:space="0"/>
              <w:right w:val="single" w:color="auto" w:sz="6" w:space="0"/>
            </w:tcBorders>
          </w:tcPr>
          <w:p w14:paraId="27164E35">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736" w:type="pct"/>
            <w:tcBorders>
              <w:top w:val="single" w:color="auto" w:sz="6" w:space="0"/>
              <w:left w:val="single" w:color="auto" w:sz="6" w:space="0"/>
              <w:bottom w:val="single" w:color="auto" w:sz="6" w:space="0"/>
            </w:tcBorders>
          </w:tcPr>
          <w:p w14:paraId="6C3E23DB">
            <w:pPr>
              <w:jc w:val="center"/>
              <w:rPr>
                <w:rFonts w:hint="eastAsia" w:ascii="仿宋_GB2312" w:eastAsia="仿宋_GB2312" w:hAnsiTheme="minorEastAsia"/>
                <w:sz w:val="30"/>
                <w:szCs w:val="30"/>
              </w:rPr>
            </w:pPr>
            <w:r>
              <w:rPr>
                <w:rFonts w:ascii="仿宋_GB2312" w:eastAsia="仿宋_GB2312" w:hAnsiTheme="minorEastAsia"/>
                <w:sz w:val="30"/>
                <w:szCs w:val="30"/>
              </w:rPr>
              <w:drawing>
                <wp:inline distT="0" distB="0" distL="0" distR="0">
                  <wp:extent cx="220980" cy="220980"/>
                  <wp:effectExtent l="19050" t="0" r="7620" b="0"/>
                  <wp:docPr id="59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6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2AB00DC7">
      <w:pPr>
        <w:widowControl/>
        <w:spacing w:line="360" w:lineRule="auto"/>
        <w:ind w:firstLine="480"/>
        <w:jc w:val="left"/>
        <w:rPr>
          <w:rFonts w:hint="eastAsia" w:ascii="仿宋_GB2312" w:eastAsia="仿宋_GB2312" w:cs="宋体" w:hAnsiTheme="minorEastAsia"/>
          <w:i/>
          <w:kern w:val="0"/>
          <w:sz w:val="24"/>
          <w:szCs w:val="24"/>
        </w:rPr>
      </w:pPr>
      <w:r>
        <w:rPr>
          <w:rFonts w:ascii="仿宋_GB2312" w:eastAsia="仿宋_GB2312" w:hAnsiTheme="minorEastAsia"/>
          <w:sz w:val="30"/>
          <w:szCs w:val="30"/>
        </w:rPr>
        <w:t xml:space="preserve"> </w:t>
      </w:r>
      <w:r>
        <w:rPr>
          <w:rFonts w:ascii="仿宋_GB2312" w:eastAsia="仿宋_GB2312" w:cs="宋体" w:hAnsiTheme="minorEastAsia"/>
          <w:i/>
          <w:kern w:val="0"/>
          <w:sz w:val="24"/>
          <w:szCs w:val="24"/>
        </w:rPr>
        <w:t>[注：1、如本次</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还有其他听取报告的事项（例如：听取独立董事的述职报告等），可在议案表格之外单独说明。]</w:t>
      </w:r>
    </w:p>
    <w:p w14:paraId="12BED9DB">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1.</w:t>
      </w:r>
      <w:r>
        <w:rPr>
          <w:rFonts w:ascii="仿宋_GB2312" w:eastAsia="仿宋_GB2312" w:cs="宋体" w:hAnsiTheme="minorEastAsia"/>
          <w:kern w:val="0"/>
          <w:sz w:val="30"/>
          <w:szCs w:val="30"/>
        </w:rPr>
        <w:t>说明各议案已披露的时间和披露媒体。</w:t>
      </w:r>
    </w:p>
    <w:p w14:paraId="7D9BC30B">
      <w:pPr>
        <w:widowControl/>
        <w:spacing w:line="600" w:lineRule="exact"/>
        <w:ind w:firstLine="600" w:firstLineChars="200"/>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30"/>
          <w:szCs w:val="30"/>
        </w:rPr>
        <w:t>2.</w:t>
      </w:r>
      <w:r>
        <w:rPr>
          <w:rFonts w:ascii="仿宋_GB2312" w:eastAsia="仿宋_GB2312" w:cs="宋体" w:hAnsiTheme="minorEastAsia"/>
          <w:kern w:val="0"/>
          <w:sz w:val="30"/>
          <w:szCs w:val="30"/>
        </w:rPr>
        <w:t>特别决议议案（如适用）：</w:t>
      </w:r>
      <w:r>
        <w:rPr>
          <w:rFonts w:ascii="仿宋_GB2312" w:eastAsia="仿宋_GB2312" w:cs="宋体" w:hAnsiTheme="minorEastAsia"/>
          <w:kern w:val="0"/>
          <w:sz w:val="24"/>
          <w:szCs w:val="24"/>
          <w:u w:val="single"/>
        </w:rPr>
        <w:t>[注：填写上述议案表中的议案序号]</w:t>
      </w:r>
      <w:r>
        <w:rPr>
          <w:rFonts w:ascii="仿宋_GB2312" w:eastAsia="仿宋_GB2312" w:cs="宋体" w:hAnsiTheme="minorEastAsia"/>
          <w:kern w:val="0"/>
          <w:sz w:val="24"/>
          <w:szCs w:val="24"/>
        </w:rPr>
        <w:t>。</w:t>
      </w:r>
    </w:p>
    <w:p w14:paraId="2B8C4CFC">
      <w:pPr>
        <w:widowControl/>
        <w:spacing w:line="600" w:lineRule="exact"/>
        <w:ind w:firstLine="600" w:firstLineChars="200"/>
        <w:jc w:val="left"/>
        <w:rPr>
          <w:rFonts w:hint="eastAsia" w:ascii="仿宋_GB2312" w:eastAsia="仿宋_GB2312" w:cs="宋体" w:hAnsiTheme="minorEastAsia"/>
          <w:kern w:val="0"/>
          <w:sz w:val="24"/>
          <w:szCs w:val="24"/>
          <w:u w:val="single"/>
        </w:rPr>
      </w:pPr>
      <w:r>
        <w:rPr>
          <w:rFonts w:hint="eastAsia" w:ascii="仿宋_GB2312" w:eastAsia="仿宋_GB2312" w:cs="宋体" w:hAnsiTheme="minorEastAsia"/>
          <w:kern w:val="0"/>
          <w:sz w:val="30"/>
          <w:szCs w:val="30"/>
        </w:rPr>
        <w:t>3.</w:t>
      </w:r>
      <w:r>
        <w:rPr>
          <w:rFonts w:ascii="仿宋_GB2312" w:eastAsia="仿宋_GB2312" w:cs="宋体" w:hAnsiTheme="minorEastAsia"/>
          <w:kern w:val="0"/>
          <w:sz w:val="30"/>
          <w:szCs w:val="30"/>
        </w:rPr>
        <w:t>对中小投资者单独计票的议案（如适用）：</w:t>
      </w:r>
      <w:r>
        <w:rPr>
          <w:rFonts w:ascii="仿宋_GB2312" w:eastAsia="仿宋_GB2312" w:cs="宋体" w:hAnsiTheme="minorEastAsia"/>
          <w:kern w:val="0"/>
          <w:sz w:val="24"/>
          <w:szCs w:val="24"/>
          <w:u w:val="single"/>
        </w:rPr>
        <w:t>[注：填写上述议案表中的议案序号]</w:t>
      </w:r>
      <w:r>
        <w:rPr>
          <w:rFonts w:ascii="仿宋_GB2312" w:eastAsia="仿宋_GB2312" w:cs="宋体" w:hAnsiTheme="minorEastAsia"/>
          <w:kern w:val="0"/>
          <w:sz w:val="24"/>
          <w:szCs w:val="24"/>
        </w:rPr>
        <w:t>。</w:t>
      </w:r>
    </w:p>
    <w:p w14:paraId="7C5F3A6B">
      <w:pPr>
        <w:widowControl/>
        <w:spacing w:line="600" w:lineRule="exact"/>
        <w:ind w:firstLine="600" w:firstLineChars="200"/>
        <w:jc w:val="left"/>
        <w:rPr>
          <w:rFonts w:hint="eastAsia" w:ascii="仿宋_GB2312" w:eastAsia="仿宋_GB2312" w:cs="宋体" w:hAnsiTheme="minorEastAsia"/>
          <w:kern w:val="0"/>
          <w:sz w:val="30"/>
          <w:szCs w:val="30"/>
          <w:u w:val="single"/>
        </w:rPr>
      </w:pPr>
      <w:r>
        <w:rPr>
          <w:rFonts w:hint="eastAsia" w:ascii="仿宋_GB2312" w:eastAsia="仿宋_GB2312" w:cs="宋体" w:hAnsiTheme="minorEastAsia"/>
          <w:kern w:val="0"/>
          <w:sz w:val="30"/>
          <w:szCs w:val="30"/>
        </w:rPr>
        <w:t>4.涉及关联股东回避表决的议案（如适用）：</w:t>
      </w:r>
      <w:r>
        <w:rPr>
          <w:rFonts w:ascii="仿宋_GB2312" w:eastAsia="仿宋_GB2312" w:cs="宋体" w:hAnsiTheme="minorEastAsia"/>
          <w:kern w:val="0"/>
          <w:sz w:val="24"/>
          <w:szCs w:val="24"/>
          <w:u w:val="single"/>
        </w:rPr>
        <w:t>[</w:t>
      </w:r>
      <w:r>
        <w:rPr>
          <w:rFonts w:hint="eastAsia" w:ascii="仿宋_GB2312" w:eastAsia="仿宋_GB2312" w:cs="宋体" w:hAnsiTheme="minorEastAsia"/>
          <w:kern w:val="0"/>
          <w:sz w:val="24"/>
          <w:szCs w:val="24"/>
          <w:u w:val="single"/>
        </w:rPr>
        <w:t>注：填写上述议案表中的议案序号，并说明应回避的关联股东名称</w:t>
      </w:r>
      <w:r>
        <w:rPr>
          <w:rFonts w:ascii="仿宋_GB2312" w:eastAsia="仿宋_GB2312" w:cs="宋体" w:hAnsiTheme="minorEastAsia"/>
          <w:kern w:val="0"/>
          <w:sz w:val="24"/>
          <w:szCs w:val="24"/>
          <w:u w:val="single"/>
        </w:rPr>
        <w:t>]</w:t>
      </w:r>
      <w:r>
        <w:rPr>
          <w:rFonts w:hint="eastAsia" w:ascii="仿宋_GB2312" w:eastAsia="仿宋_GB2312" w:cs="宋体" w:hAnsiTheme="minorEastAsia"/>
          <w:kern w:val="0"/>
          <w:sz w:val="30"/>
          <w:szCs w:val="30"/>
        </w:rPr>
        <w:t>。</w:t>
      </w:r>
    </w:p>
    <w:p w14:paraId="15FA03A0">
      <w:pPr>
        <w:widowControl/>
        <w:spacing w:line="600" w:lineRule="exact"/>
        <w:ind w:firstLine="600" w:firstLineChars="200"/>
        <w:jc w:val="left"/>
        <w:rPr>
          <w:rFonts w:hint="eastAsia" w:ascii="仿宋_GB2312" w:eastAsia="仿宋_GB2312" w:cs="宋体" w:hAnsiTheme="minorEastAsia"/>
          <w:kern w:val="0"/>
          <w:sz w:val="24"/>
          <w:szCs w:val="24"/>
          <w:u w:val="single"/>
        </w:rPr>
      </w:pPr>
      <w:r>
        <w:rPr>
          <w:rFonts w:hint="eastAsia" w:ascii="仿宋_GB2312" w:eastAsia="仿宋_GB2312" w:cs="宋体" w:hAnsiTheme="minorEastAsia"/>
          <w:kern w:val="0"/>
          <w:sz w:val="30"/>
          <w:szCs w:val="30"/>
        </w:rPr>
        <w:t>5.涉及优先股股东参与表决的议案（如适用）：</w:t>
      </w:r>
      <w:r>
        <w:rPr>
          <w:rFonts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24"/>
          <w:szCs w:val="24"/>
          <w:u w:val="single"/>
        </w:rPr>
        <w:t>]</w:t>
      </w:r>
      <w:r>
        <w:rPr>
          <w:rFonts w:ascii="仿宋_GB2312" w:eastAsia="仿宋_GB2312" w:cs="宋体" w:hAnsiTheme="minorEastAsia"/>
          <w:kern w:val="0"/>
          <w:sz w:val="24"/>
          <w:szCs w:val="24"/>
          <w:u w:val="single"/>
        </w:rPr>
        <w:t>。</w:t>
      </w:r>
    </w:p>
    <w:p w14:paraId="164EA883">
      <w:pPr>
        <w:widowControl/>
        <w:spacing w:line="600" w:lineRule="exact"/>
        <w:ind w:firstLine="600" w:firstLineChars="200"/>
        <w:jc w:val="left"/>
        <w:rPr>
          <w:rFonts w:hint="eastAsia" w:ascii="仿宋_GB2312" w:eastAsia="仿宋_GB2312" w:cs="宋体" w:hAnsiTheme="minorEastAsia"/>
          <w:kern w:val="0"/>
          <w:sz w:val="24"/>
          <w:szCs w:val="24"/>
          <w:u w:val="single"/>
        </w:rPr>
      </w:pPr>
      <w:r>
        <w:rPr>
          <w:rFonts w:ascii="仿宋_GB2312" w:eastAsia="仿宋_GB2312" w:cs="宋体" w:hAnsiTheme="minorEastAsia"/>
          <w:kern w:val="0"/>
          <w:sz w:val="30"/>
          <w:szCs w:val="30"/>
        </w:rPr>
        <w:t>6.涉及每一特别表决权股份享有的表决权数量应当与每一普通股份的表决权数量相同的议案（如适用）：</w:t>
      </w:r>
      <w:r>
        <w:rPr>
          <w:rFonts w:ascii="仿宋_GB2312" w:eastAsia="仿宋_GB2312" w:cs="宋体" w:hAnsiTheme="minorEastAsia"/>
          <w:kern w:val="0"/>
          <w:sz w:val="24"/>
          <w:szCs w:val="24"/>
          <w:u w:val="single"/>
        </w:rPr>
        <w:t>[注：填写上述议案表中的议案序号]</w:t>
      </w:r>
      <w:r>
        <w:rPr>
          <w:rFonts w:hint="eastAsia" w:ascii="仿宋_GB2312" w:eastAsia="仿宋_GB2312" w:cs="宋体" w:hAnsiTheme="minorEastAsia"/>
          <w:kern w:val="0"/>
          <w:sz w:val="24"/>
          <w:szCs w:val="24"/>
          <w:u w:val="single"/>
        </w:rPr>
        <w:t>。</w:t>
      </w:r>
    </w:p>
    <w:p w14:paraId="44D1D159">
      <w:pPr>
        <w:widowControl/>
        <w:spacing w:line="600" w:lineRule="exact"/>
        <w:ind w:firstLine="482"/>
        <w:jc w:val="left"/>
        <w:rPr>
          <w:rFonts w:hint="eastAsia" w:ascii="仿宋_GB2312" w:eastAsia="仿宋_GB2312" w:cs="宋体" w:hAnsiTheme="minorEastAsia"/>
          <w:kern w:val="0"/>
          <w:sz w:val="30"/>
          <w:szCs w:val="30"/>
          <w:u w:val="single"/>
        </w:rPr>
      </w:pPr>
    </w:p>
    <w:p w14:paraId="35490C58">
      <w:pPr>
        <w:widowControl/>
        <w:spacing w:line="600" w:lineRule="exact"/>
        <w:ind w:firstLine="602" w:firstLineChars="200"/>
        <w:jc w:val="left"/>
        <w:rPr>
          <w:rFonts w:hint="eastAsia" w:ascii="黑体" w:hAnsi="黑体" w:eastAsia="黑体" w:cs="宋体"/>
          <w:b/>
          <w:kern w:val="0"/>
          <w:sz w:val="30"/>
          <w:szCs w:val="30"/>
        </w:rPr>
      </w:pPr>
      <w:r>
        <w:rPr>
          <w:rFonts w:hint="eastAsia" w:ascii="黑体" w:hAnsi="黑体" w:eastAsia="黑体" w:cs="宋体"/>
          <w:b/>
          <w:kern w:val="0"/>
          <w:sz w:val="30"/>
          <w:szCs w:val="30"/>
        </w:rPr>
        <w:t>四、股东会投票注意事项</w:t>
      </w:r>
    </w:p>
    <w:p w14:paraId="51CE9944">
      <w:pPr>
        <w:widowControl/>
        <w:spacing w:line="600" w:lineRule="exact"/>
        <w:ind w:firstLine="600" w:firstLineChars="200"/>
        <w:jc w:val="left"/>
        <w:rPr>
          <w:rFonts w:hint="eastAsia" w:ascii="仿宋_GB2312" w:eastAsia="仿宋_GB2312" w:hAnsiTheme="minorEastAsia"/>
          <w:sz w:val="30"/>
          <w:szCs w:val="30"/>
        </w:rPr>
      </w:pPr>
      <w:r>
        <w:rPr>
          <w:rFonts w:hint="eastAsia" w:ascii="仿宋_GB2312" w:eastAsia="仿宋_GB2312" w:cs="宋体" w:hAnsiTheme="minorEastAsia"/>
          <w:kern w:val="0"/>
          <w:sz w:val="30"/>
          <w:szCs w:val="30"/>
        </w:rPr>
        <w:t>（一）本公司股东通过</w:t>
      </w:r>
      <w:r>
        <w:rPr>
          <w:rFonts w:hint="eastAsia" w:ascii="仿宋_GB2312" w:eastAsia="仿宋_GB2312" w:hAnsiTheme="minorEastAsia"/>
          <w:sz w:val="30"/>
          <w:szCs w:val="30"/>
        </w:rPr>
        <w:t>上海证券交易所股东会网络投票系统行使表决权的，既可以登陆交易系统投票平台（通过指定交易的证券公司交易终端）进行投票，也可以登陆互联网投票平台（网址：</w:t>
      </w:r>
      <w:r>
        <w:rPr>
          <w:rFonts w:ascii="仿宋_GB2312" w:eastAsia="仿宋_GB2312" w:hAnsiTheme="minorEastAsia"/>
          <w:sz w:val="30"/>
          <w:szCs w:val="30"/>
        </w:rPr>
        <w:t>vote.sseinfo.com）进行投票。首次登陆互联网投票平台进行投票的，投资者需要完成股东身份认证。具体操作请见互联网投票平台网站说明。（如适用）</w:t>
      </w:r>
    </w:p>
    <w:p w14:paraId="3F08AE8B">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（二）股东所投选举票数超过其拥有的选举票数的，或者在差额选举中投票超过应选人数的，其对该项议案所投的选举票视为无效投票。</w:t>
      </w:r>
    </w:p>
    <w:p w14:paraId="7714383E">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（三）同一表决权通过现场、本所网络投票平台或其他方式重复进行表决的，以第一次投票结果为准。</w:t>
      </w:r>
    </w:p>
    <w:p w14:paraId="61875835">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（四）股东对所有议案均表决完毕才能提交。</w:t>
      </w:r>
    </w:p>
    <w:p w14:paraId="6CBAAE02">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（五）同时持有本公司普通股和优先股的股东，应当分别投票；同时持有多只优先股的股东，应当分别投票。（如适用）</w:t>
      </w:r>
    </w:p>
    <w:p w14:paraId="2E709B0F">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（六）采用累积投票制选举董事、独立董事的投票方式，详见附件</w:t>
      </w:r>
      <w:r>
        <w:rPr>
          <w:rFonts w:ascii="仿宋_GB2312" w:eastAsia="仿宋_GB2312" w:cs="宋体" w:hAnsiTheme="minorEastAsia"/>
          <w:kern w:val="0"/>
          <w:sz w:val="30"/>
          <w:szCs w:val="30"/>
        </w:rPr>
        <w:t>2。（如适用）</w:t>
      </w:r>
    </w:p>
    <w:p w14:paraId="7043A7A9">
      <w:pPr>
        <w:widowControl/>
        <w:spacing w:line="600" w:lineRule="exact"/>
        <w:ind w:firstLine="600" w:firstLineChars="200"/>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30"/>
          <w:szCs w:val="30"/>
        </w:rPr>
        <w:t>（七）本所认可的其他网络投票系统的投票流程、方法和注意事项。（如适用）</w:t>
      </w:r>
      <w:r>
        <w:rPr>
          <w:rFonts w:ascii="仿宋_GB2312" w:eastAsia="仿宋_GB2312" w:cs="宋体" w:hAnsiTheme="minorEastAsia"/>
          <w:i/>
          <w:kern w:val="0"/>
          <w:sz w:val="24"/>
          <w:szCs w:val="24"/>
        </w:rPr>
        <w:t>[注：可在附件中详细说明该网络投票系统的投票流程、方法和注意事项</w:t>
      </w:r>
      <w:r>
        <w:rPr>
          <w:rFonts w:hint="eastAsia" w:ascii="仿宋_GB2312" w:eastAsia="仿宋_GB2312" w:cs="宋体" w:hAnsiTheme="minorEastAsia"/>
          <w:kern w:val="0"/>
          <w:sz w:val="24"/>
          <w:szCs w:val="24"/>
        </w:rPr>
        <w:t>。</w:t>
      </w:r>
      <w:r>
        <w:rPr>
          <w:rFonts w:ascii="仿宋_GB2312" w:eastAsia="仿宋_GB2312" w:cs="宋体" w:hAnsiTheme="minorEastAsia"/>
          <w:i/>
          <w:kern w:val="0"/>
          <w:sz w:val="24"/>
          <w:szCs w:val="24"/>
        </w:rPr>
        <w:t>]</w:t>
      </w:r>
    </w:p>
    <w:p w14:paraId="068BE93C">
      <w:pPr>
        <w:widowControl/>
        <w:spacing w:line="600" w:lineRule="exact"/>
        <w:ind w:firstLine="600" w:firstLineChars="200"/>
        <w:jc w:val="left"/>
        <w:rPr>
          <w:rFonts w:hint="eastAsia" w:ascii="仿宋_GB2312" w:eastAsia="仿宋_GB2312" w:cs="宋体" w:hAnsiTheme="minorEastAsia"/>
          <w:kern w:val="0"/>
          <w:sz w:val="30"/>
          <w:szCs w:val="30"/>
        </w:rPr>
      </w:pPr>
    </w:p>
    <w:p w14:paraId="29F171BB">
      <w:pPr>
        <w:widowControl/>
        <w:spacing w:line="600" w:lineRule="exact"/>
        <w:ind w:firstLine="643" w:firstLineChars="200"/>
        <w:jc w:val="left"/>
        <w:rPr>
          <w:rFonts w:hint="eastAsia" w:ascii="黑体" w:hAnsi="黑体" w:eastAsia="黑体" w:cs="宋体"/>
          <w:b/>
          <w:kern w:val="0"/>
          <w:sz w:val="32"/>
          <w:szCs w:val="32"/>
        </w:rPr>
      </w:pPr>
      <w:r>
        <w:rPr>
          <w:rFonts w:hint="eastAsia" w:ascii="黑体" w:hAnsi="黑体" w:eastAsia="黑体" w:cs="宋体"/>
          <w:b/>
          <w:kern w:val="0"/>
          <w:sz w:val="32"/>
          <w:szCs w:val="32"/>
        </w:rPr>
        <w:t>五、会议出席对象</w:t>
      </w:r>
    </w:p>
    <w:p w14:paraId="64739EEC">
      <w:pPr>
        <w:widowControl/>
        <w:spacing w:line="600" w:lineRule="exact"/>
        <w:ind w:firstLine="600" w:firstLineChars="200"/>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30"/>
          <w:szCs w:val="30"/>
        </w:rPr>
        <w:t>（一）股权登记日下午收市时在中国证券登记结算有限公司上海分公司登记在册的公司股东有权出席股东会（具体情况详见下表），并可以书面形式委托代理人出席会议和参加表决。该代理人不必是公司股东。</w:t>
      </w:r>
      <w:r>
        <w:rPr>
          <w:rFonts w:hint="eastAsia" w:ascii="仿宋_GB2312" w:eastAsia="仿宋_GB2312" w:cs="宋体" w:hAnsiTheme="minorEastAsia"/>
          <w:kern w:val="0"/>
          <w:sz w:val="24"/>
          <w:szCs w:val="24"/>
        </w:rPr>
        <w:t>[注:境外上市外资股股东应参见发布的境外股东会通知]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400"/>
        <w:gridCol w:w="1400"/>
        <w:gridCol w:w="1675"/>
        <w:gridCol w:w="1620"/>
      </w:tblGrid>
      <w:tr w14:paraId="7C89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60EB9FEB">
            <w:pPr>
              <w:widowControl/>
              <w:spacing w:line="360" w:lineRule="auto"/>
              <w:jc w:val="center"/>
              <w:rPr>
                <w:rFonts w:hint="eastAsia"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股份类别</w:t>
            </w:r>
          </w:p>
        </w:tc>
        <w:tc>
          <w:tcPr>
            <w:tcW w:w="1400" w:type="dxa"/>
          </w:tcPr>
          <w:p w14:paraId="2FE34451">
            <w:pPr>
              <w:widowControl/>
              <w:spacing w:line="360" w:lineRule="auto"/>
              <w:jc w:val="center"/>
              <w:rPr>
                <w:rFonts w:hint="eastAsia"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股票代码</w:t>
            </w:r>
          </w:p>
        </w:tc>
        <w:tc>
          <w:tcPr>
            <w:tcW w:w="1400" w:type="dxa"/>
          </w:tcPr>
          <w:p w14:paraId="51687CB4">
            <w:pPr>
              <w:widowControl/>
              <w:spacing w:line="360" w:lineRule="auto"/>
              <w:jc w:val="center"/>
              <w:rPr>
                <w:rFonts w:hint="eastAsia"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股票简称</w:t>
            </w:r>
          </w:p>
        </w:tc>
        <w:tc>
          <w:tcPr>
            <w:tcW w:w="1675" w:type="dxa"/>
          </w:tcPr>
          <w:p w14:paraId="184BA79E">
            <w:pPr>
              <w:widowControl/>
              <w:spacing w:line="360" w:lineRule="auto"/>
              <w:jc w:val="center"/>
              <w:rPr>
                <w:rFonts w:hint="eastAsia"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股权登记日</w:t>
            </w:r>
          </w:p>
        </w:tc>
        <w:tc>
          <w:tcPr>
            <w:tcW w:w="1620" w:type="dxa"/>
          </w:tcPr>
          <w:p w14:paraId="6D23D6A7">
            <w:pPr>
              <w:widowControl/>
              <w:spacing w:line="360" w:lineRule="auto"/>
              <w:jc w:val="center"/>
              <w:rPr>
                <w:rFonts w:hint="eastAsia" w:ascii="仿宋_GB2312" w:eastAsia="仿宋_GB2312" w:cs="宋体" w:hAnsiTheme="minorEastAsia"/>
                <w:b/>
                <w:kern w:val="0"/>
                <w:sz w:val="24"/>
                <w:szCs w:val="24"/>
              </w:rPr>
            </w:pPr>
            <w:r>
              <w:rPr>
                <w:rFonts w:hint="eastAsia" w:ascii="仿宋_GB2312" w:eastAsia="仿宋_GB2312" w:cs="宋体" w:hAnsiTheme="minorEastAsia"/>
                <w:b/>
                <w:kern w:val="0"/>
                <w:sz w:val="24"/>
                <w:szCs w:val="24"/>
              </w:rPr>
              <w:t>最后交易日</w:t>
            </w:r>
          </w:p>
        </w:tc>
      </w:tr>
      <w:tr w14:paraId="10DF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1FFBF31C">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Ａ股</w:t>
            </w:r>
          </w:p>
        </w:tc>
        <w:tc>
          <w:tcPr>
            <w:tcW w:w="1400" w:type="dxa"/>
          </w:tcPr>
          <w:p w14:paraId="516ADC77">
            <w:pPr>
              <w:widowControl/>
              <w:spacing w:line="360" w:lineRule="auto"/>
              <w:jc w:val="center"/>
              <w:rPr>
                <w:rFonts w:hint="eastAsia" w:ascii="仿宋_GB2312" w:eastAsia="仿宋_GB2312" w:cs="宋体" w:hAnsiTheme="minorEastAsia"/>
                <w:kern w:val="0"/>
                <w:sz w:val="24"/>
                <w:szCs w:val="24"/>
              </w:rPr>
            </w:pPr>
          </w:p>
        </w:tc>
        <w:tc>
          <w:tcPr>
            <w:tcW w:w="1400" w:type="dxa"/>
          </w:tcPr>
          <w:p w14:paraId="213CDD0D">
            <w:pPr>
              <w:widowControl/>
              <w:spacing w:line="360" w:lineRule="auto"/>
              <w:jc w:val="center"/>
              <w:rPr>
                <w:rFonts w:hint="eastAsia" w:ascii="仿宋_GB2312" w:eastAsia="仿宋_GB2312" w:cs="宋体" w:hAnsiTheme="minorEastAsia"/>
                <w:kern w:val="0"/>
                <w:sz w:val="24"/>
                <w:szCs w:val="24"/>
              </w:rPr>
            </w:pPr>
          </w:p>
        </w:tc>
        <w:tc>
          <w:tcPr>
            <w:tcW w:w="1675" w:type="dxa"/>
          </w:tcPr>
          <w:p w14:paraId="05DB3145">
            <w:pPr>
              <w:widowControl/>
              <w:spacing w:line="360" w:lineRule="auto"/>
              <w:jc w:val="center"/>
              <w:rPr>
                <w:rFonts w:hint="eastAsia" w:ascii="仿宋_GB2312" w:eastAsia="仿宋_GB2312" w:cs="宋体" w:hAnsiTheme="minorEastAsia"/>
                <w:kern w:val="0"/>
                <w:sz w:val="24"/>
                <w:szCs w:val="24"/>
              </w:rPr>
            </w:pPr>
          </w:p>
        </w:tc>
        <w:tc>
          <w:tcPr>
            <w:tcW w:w="1620" w:type="dxa"/>
          </w:tcPr>
          <w:p w14:paraId="181461F4">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r>
      <w:tr w14:paraId="258A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611B7894">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优先股</w:t>
            </w:r>
          </w:p>
        </w:tc>
        <w:tc>
          <w:tcPr>
            <w:tcW w:w="1400" w:type="dxa"/>
          </w:tcPr>
          <w:p w14:paraId="09270A19">
            <w:pPr>
              <w:widowControl/>
              <w:spacing w:line="360" w:lineRule="auto"/>
              <w:jc w:val="center"/>
              <w:rPr>
                <w:rFonts w:hint="eastAsia" w:ascii="仿宋_GB2312" w:eastAsia="仿宋_GB2312" w:cs="宋体" w:hAnsiTheme="minorEastAsia"/>
                <w:kern w:val="0"/>
                <w:sz w:val="24"/>
                <w:szCs w:val="24"/>
              </w:rPr>
            </w:pPr>
          </w:p>
        </w:tc>
        <w:tc>
          <w:tcPr>
            <w:tcW w:w="1400" w:type="dxa"/>
          </w:tcPr>
          <w:p w14:paraId="7D56ECA4">
            <w:pPr>
              <w:widowControl/>
              <w:spacing w:line="360" w:lineRule="auto"/>
              <w:jc w:val="center"/>
              <w:rPr>
                <w:rFonts w:hint="eastAsia" w:ascii="仿宋_GB2312" w:eastAsia="仿宋_GB2312" w:cs="宋体" w:hAnsiTheme="minorEastAsia"/>
                <w:kern w:val="0"/>
                <w:sz w:val="24"/>
                <w:szCs w:val="24"/>
              </w:rPr>
            </w:pPr>
          </w:p>
        </w:tc>
        <w:tc>
          <w:tcPr>
            <w:tcW w:w="1675" w:type="dxa"/>
          </w:tcPr>
          <w:p w14:paraId="447C5D71">
            <w:pPr>
              <w:widowControl/>
              <w:spacing w:line="360" w:lineRule="auto"/>
              <w:jc w:val="center"/>
              <w:rPr>
                <w:rFonts w:hint="eastAsia" w:ascii="仿宋_GB2312" w:eastAsia="仿宋_GB2312" w:cs="宋体" w:hAnsiTheme="minorEastAsia"/>
                <w:kern w:val="0"/>
                <w:sz w:val="24"/>
                <w:szCs w:val="24"/>
              </w:rPr>
            </w:pPr>
          </w:p>
        </w:tc>
        <w:tc>
          <w:tcPr>
            <w:tcW w:w="1620" w:type="dxa"/>
          </w:tcPr>
          <w:p w14:paraId="59060065">
            <w:pPr>
              <w:widowControl/>
              <w:spacing w:line="360" w:lineRule="auto"/>
              <w:jc w:val="center"/>
              <w:rPr>
                <w:rFonts w:hint="eastAsia" w:ascii="仿宋_GB2312" w:eastAsia="仿宋_GB2312" w:cs="宋体" w:hAnsiTheme="minorEastAsia"/>
                <w:kern w:val="0"/>
                <w:sz w:val="24"/>
                <w:szCs w:val="24"/>
              </w:rPr>
            </w:pPr>
          </w:p>
        </w:tc>
      </w:tr>
      <w:tr w14:paraId="40F0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75CBB936">
            <w:pPr>
              <w:widowControl/>
              <w:spacing w:line="360" w:lineRule="auto"/>
              <w:jc w:val="center"/>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恢复表决权优先股</w:t>
            </w:r>
          </w:p>
        </w:tc>
        <w:tc>
          <w:tcPr>
            <w:tcW w:w="1400" w:type="dxa"/>
          </w:tcPr>
          <w:p w14:paraId="6EBF84D3">
            <w:pPr>
              <w:widowControl/>
              <w:spacing w:line="360" w:lineRule="auto"/>
              <w:jc w:val="center"/>
              <w:rPr>
                <w:rFonts w:hint="eastAsia" w:ascii="仿宋_GB2312" w:eastAsia="仿宋_GB2312" w:cs="宋体" w:hAnsiTheme="minorEastAsia"/>
                <w:kern w:val="0"/>
                <w:sz w:val="24"/>
                <w:szCs w:val="24"/>
              </w:rPr>
            </w:pPr>
          </w:p>
        </w:tc>
        <w:tc>
          <w:tcPr>
            <w:tcW w:w="1400" w:type="dxa"/>
          </w:tcPr>
          <w:p w14:paraId="0C5DBA5A">
            <w:pPr>
              <w:widowControl/>
              <w:spacing w:line="360" w:lineRule="auto"/>
              <w:jc w:val="center"/>
              <w:rPr>
                <w:rFonts w:hint="eastAsia" w:ascii="仿宋_GB2312" w:eastAsia="仿宋_GB2312" w:cs="宋体" w:hAnsiTheme="minorEastAsia"/>
                <w:kern w:val="0"/>
                <w:sz w:val="24"/>
                <w:szCs w:val="24"/>
              </w:rPr>
            </w:pPr>
          </w:p>
        </w:tc>
        <w:tc>
          <w:tcPr>
            <w:tcW w:w="1675" w:type="dxa"/>
          </w:tcPr>
          <w:p w14:paraId="79AFA075">
            <w:pPr>
              <w:widowControl/>
              <w:spacing w:line="360" w:lineRule="auto"/>
              <w:jc w:val="center"/>
              <w:rPr>
                <w:rFonts w:hint="eastAsia" w:ascii="仿宋_GB2312" w:eastAsia="仿宋_GB2312" w:cs="宋体" w:hAnsiTheme="minorEastAsia"/>
                <w:kern w:val="0"/>
                <w:sz w:val="24"/>
                <w:szCs w:val="24"/>
              </w:rPr>
            </w:pPr>
          </w:p>
        </w:tc>
        <w:tc>
          <w:tcPr>
            <w:tcW w:w="1620" w:type="dxa"/>
          </w:tcPr>
          <w:p w14:paraId="3617A867">
            <w:pPr>
              <w:widowControl/>
              <w:spacing w:line="360" w:lineRule="auto"/>
              <w:jc w:val="center"/>
              <w:rPr>
                <w:rFonts w:hint="eastAsia" w:ascii="仿宋_GB2312" w:eastAsia="仿宋_GB2312" w:cs="宋体" w:hAnsiTheme="minorEastAsia"/>
                <w:kern w:val="0"/>
                <w:sz w:val="24"/>
                <w:szCs w:val="24"/>
              </w:rPr>
            </w:pPr>
          </w:p>
        </w:tc>
      </w:tr>
    </w:tbl>
    <w:p w14:paraId="6CA540EC">
      <w:pPr>
        <w:widowControl/>
        <w:spacing w:line="500" w:lineRule="exact"/>
        <w:ind w:firstLine="482"/>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[注：1、</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的股权登记日应为交易日，且与</w:t>
      </w:r>
      <w:r>
        <w:rPr>
          <w:rFonts w:hint="eastAsia" w:ascii="仿宋_GB2312" w:eastAsia="仿宋_GB2312" w:cs="宋体" w:hAnsiTheme="minorEastAsia"/>
          <w:i/>
          <w:kern w:val="0"/>
          <w:sz w:val="24"/>
          <w:szCs w:val="24"/>
        </w:rPr>
        <w:t>股东会</w:t>
      </w:r>
      <w:r>
        <w:rPr>
          <w:rFonts w:ascii="仿宋_GB2312" w:eastAsia="仿宋_GB2312" w:cs="宋体" w:hAnsiTheme="minorEastAsia"/>
          <w:i/>
          <w:kern w:val="0"/>
          <w:sz w:val="24"/>
          <w:szCs w:val="24"/>
        </w:rPr>
        <w:t>召开日之间的间隔不得超过7个交易日</w:t>
      </w:r>
      <w:r>
        <w:rPr>
          <w:rFonts w:hint="eastAsia" w:ascii="仿宋_GB2312" w:eastAsia="仿宋_GB2312" w:cs="宋体" w:hAnsiTheme="minorEastAsia"/>
          <w:i/>
          <w:kern w:val="0"/>
          <w:sz w:val="24"/>
          <w:szCs w:val="24"/>
        </w:rPr>
        <w:t>。股权登记日一旦确定，不得变更。</w:t>
      </w:r>
    </w:p>
    <w:p w14:paraId="074FD208">
      <w:pPr>
        <w:widowControl/>
        <w:spacing w:line="500" w:lineRule="exact"/>
        <w:ind w:firstLine="482"/>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2、除</w:t>
      </w:r>
      <w:r>
        <w:rPr>
          <w:rFonts w:hint="eastAsia" w:ascii="仿宋_GB2312" w:eastAsia="仿宋_GB2312" w:cs="宋体" w:hAnsiTheme="minorEastAsia"/>
          <w:i/>
          <w:kern w:val="0"/>
          <w:sz w:val="24"/>
          <w:szCs w:val="24"/>
        </w:rPr>
        <w:t>A股</w:t>
      </w:r>
      <w:r>
        <w:rPr>
          <w:rFonts w:ascii="仿宋_GB2312" w:eastAsia="仿宋_GB2312" w:cs="宋体" w:hAnsiTheme="minorEastAsia"/>
          <w:i/>
          <w:kern w:val="0"/>
          <w:sz w:val="24"/>
          <w:szCs w:val="24"/>
        </w:rPr>
        <w:t>外，如果还涉及优先股、恢复表决权优先股等股东投票的，应以列表方式列明各类股东的股权登记日和最后交易日，有多只优先股的应分别逐行列示。</w:t>
      </w:r>
    </w:p>
    <w:p w14:paraId="6C1884D8">
      <w:pPr>
        <w:widowControl/>
        <w:spacing w:line="500" w:lineRule="exact"/>
        <w:ind w:firstLine="482"/>
        <w:jc w:val="left"/>
        <w:rPr>
          <w:rFonts w:hint="eastAsia" w:ascii="仿宋_GB2312" w:eastAsia="仿宋_GB2312" w:cs="宋体" w:hAnsiTheme="minorEastAsia"/>
          <w:i/>
          <w:kern w:val="0"/>
          <w:sz w:val="24"/>
          <w:szCs w:val="24"/>
        </w:rPr>
      </w:pPr>
      <w:r>
        <w:rPr>
          <w:rFonts w:ascii="仿宋_GB2312" w:eastAsia="仿宋_GB2312" w:cs="宋体" w:hAnsiTheme="minorEastAsia"/>
          <w:i/>
          <w:kern w:val="0"/>
          <w:sz w:val="24"/>
          <w:szCs w:val="24"/>
        </w:rPr>
        <w:t>3、</w:t>
      </w:r>
      <w:r>
        <w:rPr>
          <w:rFonts w:hint="eastAsia" w:ascii="仿宋_GB2312" w:eastAsia="仿宋_GB2312" w:cs="宋体" w:hAnsiTheme="minorEastAsia"/>
          <w:i/>
          <w:kern w:val="0"/>
          <w:sz w:val="24"/>
          <w:szCs w:val="24"/>
        </w:rPr>
        <w:t>向特定对象发行</w:t>
      </w:r>
      <w:r>
        <w:rPr>
          <w:rFonts w:ascii="仿宋_GB2312" w:eastAsia="仿宋_GB2312" w:cs="宋体" w:hAnsiTheme="minorEastAsia"/>
          <w:i/>
          <w:kern w:val="0"/>
          <w:sz w:val="24"/>
          <w:szCs w:val="24"/>
        </w:rPr>
        <w:t>的优先股股票交易采用Ｔ+1登记制度，其最后交易日与Ａ股股权登记日为同一天，</w:t>
      </w:r>
      <w:r>
        <w:rPr>
          <w:rFonts w:hint="eastAsia" w:ascii="仿宋_GB2312" w:eastAsia="仿宋_GB2312" w:cs="宋体" w:hAnsiTheme="minorEastAsia"/>
          <w:i/>
          <w:kern w:val="0"/>
          <w:sz w:val="24"/>
          <w:szCs w:val="24"/>
        </w:rPr>
        <w:t>向特定对象发行</w:t>
      </w:r>
      <w:r>
        <w:rPr>
          <w:rFonts w:ascii="仿宋_GB2312" w:eastAsia="仿宋_GB2312" w:cs="宋体" w:hAnsiTheme="minorEastAsia"/>
          <w:i/>
          <w:kern w:val="0"/>
          <w:sz w:val="24"/>
          <w:szCs w:val="24"/>
        </w:rPr>
        <w:t>优先股股权登记日为Ａ股股权登记日后的第1个交易日。]</w:t>
      </w:r>
    </w:p>
    <w:p w14:paraId="4B7E9170">
      <w:pPr>
        <w:widowControl/>
        <w:spacing w:before="156"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（二）公司董事和高级管理人员。</w:t>
      </w:r>
    </w:p>
    <w:p w14:paraId="441CDBDC">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（三）公司聘请的律师。</w:t>
      </w:r>
    </w:p>
    <w:p w14:paraId="5A159B00">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（四）其他人员（如适用）。</w:t>
      </w:r>
    </w:p>
    <w:p w14:paraId="7CBE8B54">
      <w:pPr>
        <w:widowControl/>
        <w:spacing w:line="600" w:lineRule="exact"/>
        <w:ind w:firstLine="602" w:firstLineChars="200"/>
        <w:jc w:val="left"/>
        <w:rPr>
          <w:rFonts w:hint="eastAsia" w:ascii="仿宋_GB2312" w:eastAsia="仿宋_GB2312" w:cs="宋体" w:hAnsiTheme="minorEastAsia"/>
          <w:b/>
          <w:kern w:val="0"/>
          <w:sz w:val="30"/>
          <w:szCs w:val="30"/>
        </w:rPr>
      </w:pPr>
    </w:p>
    <w:p w14:paraId="40E1A3BA">
      <w:pPr>
        <w:widowControl/>
        <w:spacing w:line="600" w:lineRule="exact"/>
        <w:ind w:firstLine="643" w:firstLineChars="200"/>
        <w:jc w:val="left"/>
        <w:rPr>
          <w:rFonts w:hint="eastAsia" w:ascii="黑体" w:hAnsi="黑体" w:eastAsia="黑体" w:cs="宋体"/>
          <w:b/>
          <w:kern w:val="0"/>
          <w:sz w:val="32"/>
          <w:szCs w:val="32"/>
        </w:rPr>
      </w:pPr>
      <w:r>
        <w:rPr>
          <w:rFonts w:hint="eastAsia" w:ascii="黑体" w:hAnsi="黑体" w:eastAsia="黑体" w:cs="宋体"/>
          <w:b/>
          <w:kern w:val="0"/>
          <w:sz w:val="32"/>
          <w:szCs w:val="32"/>
        </w:rPr>
        <w:t>六、会议登记方法</w:t>
      </w:r>
    </w:p>
    <w:p w14:paraId="7F43BAD5">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应说明股东类别、出席股东会的登记方式、登记时间、登记地点以及委托他人出席股东会的有关要求。</w:t>
      </w:r>
    </w:p>
    <w:p w14:paraId="6A9B313A">
      <w:pPr>
        <w:widowControl/>
        <w:spacing w:line="600" w:lineRule="exact"/>
        <w:ind w:firstLine="600" w:firstLineChars="200"/>
        <w:jc w:val="left"/>
        <w:rPr>
          <w:rFonts w:hint="eastAsia" w:ascii="仿宋_GB2312" w:eastAsia="仿宋_GB2312" w:cs="宋体" w:hAnsiTheme="minorEastAsia"/>
          <w:kern w:val="0"/>
          <w:sz w:val="30"/>
          <w:szCs w:val="30"/>
        </w:rPr>
      </w:pPr>
    </w:p>
    <w:p w14:paraId="281C96C4">
      <w:pPr>
        <w:widowControl/>
        <w:spacing w:line="600" w:lineRule="exact"/>
        <w:ind w:firstLine="643" w:firstLineChars="200"/>
        <w:jc w:val="left"/>
        <w:rPr>
          <w:rFonts w:hint="eastAsia" w:ascii="仿宋_GB2312" w:eastAsia="仿宋_GB2312" w:cs="宋体" w:hAnsiTheme="minorEastAsia"/>
          <w:b/>
          <w:kern w:val="0"/>
          <w:sz w:val="30"/>
          <w:szCs w:val="30"/>
        </w:rPr>
      </w:pPr>
      <w:r>
        <w:rPr>
          <w:rFonts w:hint="eastAsia" w:ascii="黑体" w:hAnsi="黑体" w:eastAsia="黑体" w:cs="宋体"/>
          <w:b/>
          <w:kern w:val="0"/>
          <w:sz w:val="32"/>
          <w:szCs w:val="32"/>
        </w:rPr>
        <w:t>七、其他事项</w:t>
      </w:r>
    </w:p>
    <w:p w14:paraId="480C242F">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应说明会议联系方式（包括会务常设联系人姓名、电话号码、传真号码、电子邮箱等）和会议费用情况等。</w:t>
      </w:r>
    </w:p>
    <w:p w14:paraId="4FE226F2">
      <w:pPr>
        <w:widowControl/>
        <w:spacing w:line="600" w:lineRule="exact"/>
        <w:ind w:firstLine="600" w:firstLineChars="200"/>
        <w:jc w:val="left"/>
        <w:rPr>
          <w:rFonts w:hint="eastAsia" w:ascii="仿宋_GB2312" w:eastAsia="仿宋_GB2312" w:cs="宋体" w:hAnsiTheme="minorEastAsia"/>
          <w:kern w:val="0"/>
          <w:sz w:val="30"/>
          <w:szCs w:val="30"/>
        </w:rPr>
      </w:pPr>
    </w:p>
    <w:p w14:paraId="6B6913CD">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特此公告。</w:t>
      </w:r>
    </w:p>
    <w:p w14:paraId="666A3B02">
      <w:pPr>
        <w:widowControl/>
        <w:spacing w:line="600" w:lineRule="exact"/>
        <w:jc w:val="left"/>
        <w:rPr>
          <w:rFonts w:hint="eastAsia" w:ascii="仿宋_GB2312" w:eastAsia="仿宋_GB2312" w:cs="宋体" w:hAnsiTheme="minorEastAsia"/>
          <w:kern w:val="0"/>
          <w:sz w:val="30"/>
          <w:szCs w:val="30"/>
        </w:rPr>
      </w:pPr>
    </w:p>
    <w:p w14:paraId="0B854CD2">
      <w:pPr>
        <w:widowControl/>
        <w:spacing w:line="600" w:lineRule="exact"/>
        <w:jc w:val="right"/>
        <w:rPr>
          <w:rFonts w:hint="eastAsia" w:ascii="仿宋_GB2312" w:eastAsia="仿宋_GB2312" w:cs="宋体" w:hAnsiTheme="minorEastAsia"/>
          <w:i/>
          <w:kern w:val="0"/>
          <w:sz w:val="30"/>
          <w:szCs w:val="30"/>
        </w:rPr>
      </w:pPr>
      <w:r>
        <w:rPr>
          <w:rFonts w:ascii="仿宋_GB2312" w:eastAsia="仿宋_GB2312" w:cs="宋体" w:hAnsiTheme="minorEastAsia"/>
          <w:i/>
          <w:kern w:val="0"/>
          <w:sz w:val="30"/>
          <w:szCs w:val="30"/>
        </w:rPr>
        <w:t>[</w:t>
      </w:r>
      <w:r>
        <w:rPr>
          <w:rFonts w:hint="eastAsia" w:ascii="仿宋_GB2312" w:eastAsia="仿宋_GB2312" w:cs="宋体" w:hAnsiTheme="minorEastAsia"/>
          <w:i/>
          <w:kern w:val="0"/>
          <w:sz w:val="30"/>
          <w:szCs w:val="30"/>
        </w:rPr>
        <w:t>股东会</w:t>
      </w:r>
      <w:r>
        <w:rPr>
          <w:rFonts w:ascii="仿宋_GB2312" w:eastAsia="仿宋_GB2312" w:cs="宋体" w:hAnsiTheme="minorEastAsia"/>
          <w:i/>
          <w:kern w:val="0"/>
          <w:sz w:val="30"/>
          <w:szCs w:val="30"/>
        </w:rPr>
        <w:t>召集人名称]</w:t>
      </w:r>
    </w:p>
    <w:p w14:paraId="5B28C524">
      <w:pPr>
        <w:widowControl/>
        <w:spacing w:line="600" w:lineRule="exact"/>
        <w:ind w:firstLine="480"/>
        <w:jc w:val="righ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 xml:space="preserve">年  </w:t>
      </w:r>
      <w:r>
        <w:rPr>
          <w:rFonts w:ascii="仿宋_GB2312" w:eastAsia="仿宋_GB2312" w:cs="宋体" w:hAnsiTheme="minorEastAsia"/>
          <w:kern w:val="0"/>
          <w:sz w:val="30"/>
          <w:szCs w:val="30"/>
        </w:rPr>
        <w:t>月</w:t>
      </w:r>
      <w:r>
        <w:rPr>
          <w:rFonts w:hint="eastAsia" w:ascii="仿宋_GB2312" w:eastAsia="仿宋_GB2312" w:cs="宋体" w:hAnsiTheme="minorEastAsia"/>
          <w:kern w:val="0"/>
          <w:sz w:val="30"/>
          <w:szCs w:val="30"/>
        </w:rPr>
        <w:t xml:space="preserve">  </w:t>
      </w:r>
      <w:r>
        <w:rPr>
          <w:rFonts w:ascii="仿宋_GB2312" w:eastAsia="仿宋_GB2312" w:cs="宋体" w:hAnsiTheme="minorEastAsia"/>
          <w:kern w:val="0"/>
          <w:sz w:val="30"/>
          <w:szCs w:val="30"/>
        </w:rPr>
        <w:t>日</w:t>
      </w:r>
    </w:p>
    <w:p w14:paraId="2332B782">
      <w:pPr>
        <w:widowControl/>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附件</w:t>
      </w:r>
      <w:r>
        <w:rPr>
          <w:rFonts w:ascii="仿宋_GB2312" w:eastAsia="仿宋_GB2312" w:cs="宋体" w:hAnsiTheme="minorEastAsia"/>
          <w:kern w:val="0"/>
          <w:sz w:val="30"/>
          <w:szCs w:val="30"/>
        </w:rPr>
        <w:t>1：授权委托书</w:t>
      </w:r>
      <w:r>
        <w:rPr>
          <w:rFonts w:hint="eastAsia" w:ascii="仿宋_GB2312" w:eastAsia="仿宋_GB2312" w:cs="宋体" w:hAnsiTheme="minorEastAsia"/>
          <w:kern w:val="0"/>
          <w:sz w:val="30"/>
          <w:szCs w:val="30"/>
        </w:rPr>
        <w:t>（如适用）</w:t>
      </w:r>
    </w:p>
    <w:p w14:paraId="0DC73ABA">
      <w:pPr>
        <w:widowControl/>
        <w:spacing w:line="600" w:lineRule="exact"/>
        <w:jc w:val="left"/>
        <w:rPr>
          <w:rFonts w:hint="eastAsia" w:ascii="仿宋_GB2312" w:eastAsia="仿宋_GB2312" w:cs="宋体" w:hAnsiTheme="minorEastAsia"/>
          <w:b/>
          <w:kern w:val="0"/>
          <w:sz w:val="30"/>
          <w:szCs w:val="30"/>
        </w:rPr>
      </w:pPr>
      <w:r>
        <w:rPr>
          <w:rFonts w:hint="eastAsia" w:ascii="仿宋_GB2312" w:eastAsia="仿宋_GB2312" w:cs="宋体" w:hAnsiTheme="minorEastAsia"/>
          <w:kern w:val="0"/>
          <w:sz w:val="30"/>
          <w:szCs w:val="30"/>
        </w:rPr>
        <w:t>附件</w:t>
      </w:r>
      <w:r>
        <w:rPr>
          <w:rFonts w:ascii="仿宋_GB2312" w:eastAsia="仿宋_GB2312" w:cs="宋体" w:hAnsiTheme="minorEastAsia"/>
          <w:kern w:val="0"/>
          <w:sz w:val="30"/>
          <w:szCs w:val="30"/>
        </w:rPr>
        <w:t>2：采用累积投票制选举董事、独立董事的投票方式说明（如适用）</w:t>
      </w:r>
    </w:p>
    <w:p w14:paraId="7A7FF485">
      <w:pPr>
        <w:widowControl/>
        <w:spacing w:line="600" w:lineRule="exact"/>
        <w:jc w:val="left"/>
        <w:rPr>
          <w:rFonts w:hint="eastAsia" w:ascii="仿宋_GB2312" w:eastAsia="仿宋_GB2312" w:cs="宋体" w:hAnsiTheme="minorEastAsia"/>
          <w:kern w:val="0"/>
          <w:sz w:val="30"/>
          <w:szCs w:val="30"/>
          <w:lang w:eastAsia="zh-CN"/>
        </w:rPr>
      </w:pPr>
      <w:bookmarkStart w:id="1" w:name="_GoBack"/>
      <w:bookmarkEnd w:id="1"/>
      <w:r>
        <w:rPr>
          <w:rFonts w:hint="eastAsia" w:ascii="仿宋_GB2312" w:eastAsia="仿宋_GB2312" w:cs="宋体" w:hAnsiTheme="minorEastAsia"/>
          <w:b/>
          <w:kern w:val="0"/>
          <w:sz w:val="30"/>
          <w:szCs w:val="30"/>
          <w:lang w:val="en-US" w:eastAsia="zh-CN"/>
        </w:rPr>
        <w:t xml:space="preserve"> </w:t>
      </w:r>
    </w:p>
    <w:p w14:paraId="0E364085">
      <w:pPr>
        <w:widowControl/>
        <w:spacing w:line="600" w:lineRule="exact"/>
        <w:jc w:val="left"/>
        <w:rPr>
          <w:rFonts w:hint="eastAsia" w:ascii="仿宋_GB2312" w:eastAsia="仿宋_GB2312" w:cs="宋体" w:hAnsiTheme="minorEastAsia"/>
          <w:b/>
          <w:kern w:val="0"/>
          <w:sz w:val="30"/>
          <w:szCs w:val="30"/>
        </w:rPr>
      </w:pPr>
      <w:r>
        <w:rPr>
          <w:rFonts w:hint="eastAsia" w:ascii="仿宋_GB2312" w:eastAsia="仿宋_GB2312" w:cs="宋体" w:hAnsiTheme="minorEastAsia"/>
          <w:b/>
          <w:kern w:val="0"/>
          <w:sz w:val="30"/>
          <w:szCs w:val="30"/>
        </w:rPr>
        <w:t>附件</w:t>
      </w:r>
      <w:r>
        <w:rPr>
          <w:rFonts w:ascii="仿宋_GB2312" w:eastAsia="仿宋_GB2312" w:cs="宋体" w:hAnsiTheme="minorEastAsia"/>
          <w:b/>
          <w:kern w:val="0"/>
          <w:sz w:val="30"/>
          <w:szCs w:val="30"/>
        </w:rPr>
        <w:t>1:授权委托书</w:t>
      </w:r>
    </w:p>
    <w:p w14:paraId="5F5C79AE">
      <w:pPr>
        <w:widowControl/>
        <w:spacing w:line="600" w:lineRule="exact"/>
        <w:jc w:val="left"/>
        <w:rPr>
          <w:rFonts w:hint="eastAsia" w:ascii="仿宋_GB2312" w:eastAsia="仿宋_GB2312" w:cs="宋体" w:hAnsiTheme="minorEastAsia"/>
          <w:kern w:val="0"/>
          <w:sz w:val="30"/>
          <w:szCs w:val="30"/>
        </w:rPr>
      </w:pPr>
      <w:r>
        <w:rPr>
          <w:rFonts w:ascii="仿宋_GB2312" w:eastAsia="仿宋_GB2312" w:cs="宋体" w:hAnsiTheme="minorEastAsia"/>
          <w:i/>
          <w:kern w:val="0"/>
          <w:sz w:val="30"/>
          <w:szCs w:val="30"/>
          <w:u w:val="single"/>
        </w:rPr>
        <w:t>XXXX</w:t>
      </w:r>
      <w:r>
        <w:rPr>
          <w:rFonts w:hint="eastAsia" w:ascii="仿宋_GB2312" w:eastAsia="仿宋_GB2312" w:cs="宋体" w:hAnsiTheme="minorEastAsia"/>
          <w:kern w:val="0"/>
          <w:sz w:val="30"/>
          <w:szCs w:val="30"/>
        </w:rPr>
        <w:t>股份有限公司：</w:t>
      </w:r>
    </w:p>
    <w:p w14:paraId="2E82D406">
      <w:pPr>
        <w:widowControl/>
        <w:spacing w:line="600" w:lineRule="exact"/>
        <w:ind w:firstLine="72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兹委托XXX先生（女士）代表本单位（或本人）出席　年　月　日召开的贵公司</w:t>
      </w:r>
      <w:r>
        <w:rPr>
          <w:rFonts w:ascii="仿宋_GB2312" w:eastAsia="仿宋_GB2312" w:cs="宋体" w:hAnsiTheme="minorEastAsia"/>
          <w:i/>
          <w:kern w:val="0"/>
          <w:sz w:val="30"/>
          <w:szCs w:val="30"/>
          <w:u w:val="single"/>
        </w:rPr>
        <w:t>[XXXX年度</w:t>
      </w:r>
      <w:r>
        <w:rPr>
          <w:rFonts w:hint="eastAsia" w:ascii="仿宋_GB2312" w:eastAsia="仿宋_GB2312" w:cs="宋体" w:hAnsiTheme="minorEastAsia"/>
          <w:i/>
          <w:kern w:val="0"/>
          <w:sz w:val="30"/>
          <w:szCs w:val="30"/>
          <w:u w:val="single"/>
        </w:rPr>
        <w:t>股东会</w:t>
      </w:r>
      <w:r>
        <w:rPr>
          <w:rFonts w:ascii="仿宋_GB2312" w:eastAsia="仿宋_GB2312" w:cs="宋体" w:hAnsiTheme="minorEastAsia"/>
          <w:i/>
          <w:kern w:val="0"/>
          <w:sz w:val="30"/>
          <w:szCs w:val="30"/>
          <w:u w:val="single"/>
        </w:rPr>
        <w:t>/XXXX年第XX次临时</w:t>
      </w:r>
      <w:r>
        <w:rPr>
          <w:rFonts w:hint="eastAsia" w:ascii="仿宋_GB2312" w:eastAsia="仿宋_GB2312" w:cs="宋体" w:hAnsiTheme="minorEastAsia"/>
          <w:i/>
          <w:kern w:val="0"/>
          <w:sz w:val="30"/>
          <w:szCs w:val="30"/>
          <w:u w:val="single"/>
        </w:rPr>
        <w:t>股东会</w:t>
      </w:r>
      <w:r>
        <w:rPr>
          <w:rFonts w:ascii="仿宋_GB2312" w:eastAsia="仿宋_GB2312" w:cs="宋体" w:hAnsiTheme="minorEastAsia"/>
          <w:i/>
          <w:kern w:val="0"/>
          <w:sz w:val="30"/>
          <w:szCs w:val="30"/>
          <w:u w:val="single"/>
        </w:rPr>
        <w:t>]</w:t>
      </w:r>
      <w:r>
        <w:rPr>
          <w:rFonts w:hint="eastAsia" w:ascii="仿宋_GB2312" w:eastAsia="仿宋_GB2312" w:cs="宋体" w:hAnsiTheme="minorEastAsia"/>
          <w:kern w:val="0"/>
          <w:sz w:val="30"/>
          <w:szCs w:val="30"/>
        </w:rPr>
        <w:t>，并代为行使表决权。</w:t>
      </w:r>
    </w:p>
    <w:p w14:paraId="70E12C71">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委托人持普通股数：　　　　　　　　</w:t>
      </w:r>
    </w:p>
    <w:p w14:paraId="39146ACC">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委托人持优先股数：　　　　　　　　</w:t>
      </w:r>
    </w:p>
    <w:p w14:paraId="169FEB34">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委托人股东账户号：</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1080"/>
        <w:gridCol w:w="1080"/>
        <w:gridCol w:w="900"/>
      </w:tblGrid>
      <w:tr w14:paraId="221733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F9E45EA">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6F08811">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议案名称</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822F2B0">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同意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7354A9">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反对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BB5F7F5">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弃权</w:t>
            </w:r>
          </w:p>
        </w:tc>
      </w:tr>
      <w:tr w14:paraId="0B0512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CBC6A8A">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ascii="仿宋_GB2312" w:eastAsia="仿宋_GB2312" w:cs="宋体" w:hAnsiTheme="minorEastAsia"/>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2871089F">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2E927E4F">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5666E6C">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44245CA2">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r>
      <w:tr w14:paraId="1131C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EBAC79F">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ascii="仿宋_GB2312" w:eastAsia="仿宋_GB2312" w:cs="宋体" w:hAnsiTheme="minorEastAsia"/>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36ADA800">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31284476">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4E709F4">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7C7D2329">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r>
      <w:tr w14:paraId="382692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35263DA">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64011328">
            <w:pPr>
              <w:widowControl/>
              <w:spacing w:before="100" w:beforeAutospacing="1" w:after="100" w:afterAutospacing="1"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5F17AE41">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C4749B1">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7F4AE84D">
            <w:pPr>
              <w:widowControl/>
              <w:spacing w:before="100" w:beforeAutospacing="1" w:after="100" w:afterAutospacing="1" w:line="360" w:lineRule="auto"/>
              <w:jc w:val="left"/>
              <w:rPr>
                <w:rFonts w:hint="eastAsia" w:ascii="仿宋_GB2312" w:eastAsia="仿宋_GB2312" w:cs="宋体" w:hAnsiTheme="minorEastAsia"/>
                <w:kern w:val="0"/>
                <w:sz w:val="24"/>
                <w:szCs w:val="24"/>
              </w:rPr>
            </w:pPr>
          </w:p>
        </w:tc>
      </w:tr>
    </w:tbl>
    <w:p w14:paraId="43A5BAEE">
      <w:pPr>
        <w:widowControl/>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委托人签名（盖章）：　　　　　　　　受托人签名：</w:t>
      </w:r>
    </w:p>
    <w:p w14:paraId="10895948">
      <w:pPr>
        <w:widowControl/>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委托人身份证号：　　　　　　　　　　受托人身份证号：</w:t>
      </w:r>
    </w:p>
    <w:p w14:paraId="7CE9C196">
      <w:pPr>
        <w:widowControl/>
        <w:spacing w:line="600" w:lineRule="exact"/>
        <w:jc w:val="left"/>
        <w:rPr>
          <w:rFonts w:hint="eastAsia" w:ascii="仿宋_GB2312" w:eastAsia="仿宋_GB2312" w:cs="宋体" w:hAnsiTheme="minorEastAsia"/>
          <w:kern w:val="0"/>
          <w:sz w:val="30"/>
          <w:szCs w:val="30"/>
        </w:rPr>
      </w:pPr>
    </w:p>
    <w:p w14:paraId="091F2E54">
      <w:pPr>
        <w:widowControl/>
        <w:spacing w:line="600" w:lineRule="exact"/>
        <w:ind w:firstLine="432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委托日期：</w:t>
      </w:r>
      <w:r>
        <w:rPr>
          <w:rFonts w:hint="eastAsia" w:ascii="仿宋_GB2312" w:eastAsia="仿宋_GB2312" w:cs="宋体" w:hAnsiTheme="minorEastAsia"/>
          <w:i/>
          <w:kern w:val="0"/>
          <w:sz w:val="30"/>
          <w:szCs w:val="30"/>
          <w:u w:val="single"/>
        </w:rPr>
        <w:t xml:space="preserve">　 年  </w:t>
      </w:r>
      <w:r>
        <w:rPr>
          <w:rFonts w:ascii="仿宋_GB2312" w:eastAsia="仿宋_GB2312" w:cs="宋体" w:hAnsiTheme="minorEastAsia"/>
          <w:i/>
          <w:kern w:val="0"/>
          <w:sz w:val="30"/>
          <w:szCs w:val="30"/>
          <w:u w:val="single"/>
        </w:rPr>
        <w:t>月</w:t>
      </w:r>
      <w:r>
        <w:rPr>
          <w:rFonts w:hint="eastAsia" w:ascii="仿宋_GB2312" w:eastAsia="仿宋_GB2312" w:cs="宋体" w:hAnsiTheme="minorEastAsia"/>
          <w:i/>
          <w:kern w:val="0"/>
          <w:sz w:val="30"/>
          <w:szCs w:val="30"/>
          <w:u w:val="single"/>
        </w:rPr>
        <w:t xml:space="preserve">  </w:t>
      </w:r>
      <w:r>
        <w:rPr>
          <w:rFonts w:ascii="仿宋_GB2312" w:eastAsia="仿宋_GB2312" w:cs="宋体" w:hAnsiTheme="minorEastAsia"/>
          <w:i/>
          <w:kern w:val="0"/>
          <w:sz w:val="30"/>
          <w:szCs w:val="30"/>
          <w:u w:val="single"/>
        </w:rPr>
        <w:t>日</w:t>
      </w:r>
    </w:p>
    <w:p w14:paraId="0B5F959F">
      <w:pPr>
        <w:widowControl/>
        <w:spacing w:line="600" w:lineRule="exact"/>
        <w:jc w:val="left"/>
        <w:rPr>
          <w:rFonts w:hint="eastAsia" w:ascii="仿宋_GB2312" w:eastAsia="仿宋_GB2312" w:cs="宋体" w:hAnsiTheme="minorEastAsia"/>
          <w:kern w:val="0"/>
          <w:sz w:val="30"/>
          <w:szCs w:val="30"/>
        </w:rPr>
      </w:pPr>
    </w:p>
    <w:p w14:paraId="34254295">
      <w:pPr>
        <w:widowControl/>
        <w:spacing w:line="600" w:lineRule="exact"/>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备注：</w:t>
      </w:r>
    </w:p>
    <w:p w14:paraId="40884F73">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委托人应在委托书中“同意”、“反对”或“弃权”意向中选择一个并打“√”，对于委托人在本授权委托书中未作具体指示的，受托人有权按自己的意愿进行表决。</w:t>
      </w:r>
    </w:p>
    <w:p w14:paraId="65E3AA11">
      <w:pPr>
        <w:widowControl/>
        <w:spacing w:line="600" w:lineRule="exact"/>
        <w:ind w:firstLine="600" w:firstLineChars="200"/>
        <w:jc w:val="left"/>
        <w:rPr>
          <w:rFonts w:hint="eastAsia" w:ascii="仿宋_GB2312" w:eastAsia="仿宋_GB2312" w:cs="宋体" w:hAnsiTheme="minorEastAsia"/>
          <w:kern w:val="0"/>
          <w:sz w:val="30"/>
          <w:szCs w:val="30"/>
        </w:rPr>
      </w:pPr>
    </w:p>
    <w:p w14:paraId="6D0F717B">
      <w:pPr>
        <w:widowControl/>
        <w:spacing w:line="600" w:lineRule="exact"/>
        <w:ind w:firstLine="600" w:firstLineChars="200"/>
        <w:jc w:val="left"/>
        <w:rPr>
          <w:rFonts w:hint="eastAsia" w:ascii="仿宋_GB2312" w:eastAsia="仿宋_GB2312" w:cs="宋体" w:hAnsiTheme="minorEastAsia"/>
          <w:kern w:val="0"/>
          <w:sz w:val="30"/>
          <w:szCs w:val="30"/>
        </w:rPr>
      </w:pPr>
    </w:p>
    <w:p w14:paraId="3F0BA583">
      <w:pPr>
        <w:widowControl/>
        <w:jc w:val="left"/>
        <w:rPr>
          <w:rFonts w:hint="eastAsia" w:ascii="仿宋_GB2312" w:eastAsia="仿宋_GB2312" w:cs="宋体" w:hAnsiTheme="minorEastAsia"/>
          <w:b/>
          <w:kern w:val="0"/>
          <w:sz w:val="30"/>
          <w:szCs w:val="30"/>
        </w:rPr>
      </w:pPr>
      <w:r>
        <w:rPr>
          <w:rFonts w:hint="eastAsia" w:ascii="仿宋_GB2312" w:eastAsia="仿宋_GB2312" w:cs="宋体" w:hAnsiTheme="minorEastAsia"/>
          <w:b/>
          <w:kern w:val="0"/>
          <w:sz w:val="30"/>
          <w:szCs w:val="30"/>
        </w:rPr>
        <w:t>附件</w:t>
      </w:r>
      <w:r>
        <w:rPr>
          <w:rFonts w:ascii="仿宋_GB2312" w:eastAsia="仿宋_GB2312" w:cs="宋体" w:hAnsiTheme="minorEastAsia"/>
          <w:b/>
          <w:kern w:val="0"/>
          <w:sz w:val="30"/>
          <w:szCs w:val="30"/>
        </w:rPr>
        <w:t>2</w:t>
      </w:r>
      <w:r>
        <w:rPr>
          <w:rFonts w:hint="eastAsia" w:ascii="仿宋_GB2312" w:eastAsia="仿宋_GB2312" w:cs="宋体" w:hAnsiTheme="minorEastAsia"/>
          <w:b/>
          <w:kern w:val="0"/>
          <w:sz w:val="30"/>
          <w:szCs w:val="30"/>
        </w:rPr>
        <w:t>　采用累积投票制选举董事、独立董事的投票方式说明</w:t>
      </w:r>
    </w:p>
    <w:p w14:paraId="56261390">
      <w:pPr>
        <w:widowControl/>
        <w:ind w:firstLine="42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一、股东会董事候选人选举、独立董事候选人选举作为议案组分别进行编号。投资者应针对各议案组下每位候选人进行投票。</w:t>
      </w:r>
    </w:p>
    <w:p w14:paraId="14D009C2">
      <w:pPr>
        <w:widowControl/>
        <w:spacing w:line="360" w:lineRule="auto"/>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二、申报股数代表选举票数。对于每个议案组，股东每持有一股即拥有与该议案组下应选董事人数相等的投票总数。如某股东持有上市公司</w:t>
      </w:r>
      <w:r>
        <w:rPr>
          <w:rFonts w:ascii="仿宋_GB2312" w:eastAsia="仿宋_GB2312" w:cs="宋体" w:hAnsiTheme="minorEastAsia"/>
          <w:kern w:val="0"/>
          <w:sz w:val="30"/>
          <w:szCs w:val="30"/>
        </w:rPr>
        <w:t>100股股票，该次</w:t>
      </w:r>
      <w:r>
        <w:rPr>
          <w:rFonts w:hint="eastAsia" w:ascii="仿宋_GB2312" w:eastAsia="仿宋_GB2312" w:cs="宋体" w:hAnsiTheme="minorEastAsia"/>
          <w:kern w:val="0"/>
          <w:sz w:val="30"/>
          <w:szCs w:val="30"/>
        </w:rPr>
        <w:t>股东会</w:t>
      </w:r>
      <w:r>
        <w:rPr>
          <w:rFonts w:ascii="仿宋_GB2312" w:eastAsia="仿宋_GB2312" w:cs="宋体" w:hAnsiTheme="minorEastAsia"/>
          <w:kern w:val="0"/>
          <w:sz w:val="30"/>
          <w:szCs w:val="30"/>
        </w:rPr>
        <w:t>应选董事10名，董事候选人有12名，则该股东对于董事会选举议案组，拥有1000股的选举票数。</w:t>
      </w:r>
    </w:p>
    <w:p w14:paraId="588D4427">
      <w:pPr>
        <w:widowControl/>
        <w:spacing w:line="360" w:lineRule="auto"/>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14:paraId="6A1B21D1">
      <w:pPr>
        <w:widowControl/>
        <w:spacing w:line="360" w:lineRule="auto"/>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四、示例：</w:t>
      </w:r>
    </w:p>
    <w:p w14:paraId="58B3F0AC">
      <w:pPr>
        <w:widowControl/>
        <w:spacing w:line="360" w:lineRule="auto"/>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某上市公司召开股东会采用累积投票制对进行董事会改选，应选董事</w:t>
      </w:r>
      <w:r>
        <w:rPr>
          <w:rFonts w:ascii="仿宋_GB2312" w:eastAsia="仿宋_GB2312" w:cs="宋体" w:hAnsiTheme="minorEastAsia"/>
          <w:kern w:val="0"/>
          <w:sz w:val="30"/>
          <w:szCs w:val="30"/>
        </w:rPr>
        <w:t>5名，董事候选人有6名；应选独立董事2名，独立董事候选人有3名。需投票表决的事项如下：</w:t>
      </w:r>
    </w:p>
    <w:tbl>
      <w:tblPr>
        <w:tblStyle w:val="8"/>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1206"/>
        <w:gridCol w:w="1134"/>
        <w:gridCol w:w="1034"/>
      </w:tblGrid>
      <w:tr w14:paraId="5F72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4" w:type="dxa"/>
            <w:gridSpan w:val="5"/>
            <w:tcBorders>
              <w:bottom w:val="single" w:color="auto" w:sz="6" w:space="0"/>
            </w:tcBorders>
          </w:tcPr>
          <w:p w14:paraId="038BE496">
            <w:pPr>
              <w:rPr>
                <w:rFonts w:hint="eastAsia" w:ascii="仿宋_GB2312" w:eastAsia="仿宋_GB2312" w:hAnsiTheme="minorEastAsia"/>
                <w:sz w:val="24"/>
                <w:szCs w:val="24"/>
              </w:rPr>
            </w:pPr>
            <w:r>
              <w:rPr>
                <w:rFonts w:hint="eastAsia" w:ascii="仿宋_GB2312" w:eastAsia="仿宋_GB2312" w:hAnsiTheme="minorEastAsia"/>
                <w:sz w:val="24"/>
                <w:szCs w:val="24"/>
              </w:rPr>
              <w:t>累积投票议案</w:t>
            </w:r>
          </w:p>
        </w:tc>
      </w:tr>
      <w:tr w14:paraId="6118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bottom w:val="single" w:color="auto" w:sz="6" w:space="0"/>
            </w:tcBorders>
          </w:tcPr>
          <w:p w14:paraId="130D2FDC">
            <w:pPr>
              <w:rPr>
                <w:rFonts w:hint="eastAsia" w:ascii="仿宋_GB2312" w:eastAsia="仿宋_GB2312" w:hAnsiTheme="minorEastAsia"/>
                <w:sz w:val="24"/>
                <w:szCs w:val="24"/>
              </w:rPr>
            </w:pPr>
            <w:r>
              <w:rPr>
                <w:rFonts w:ascii="仿宋_GB2312" w:eastAsia="仿宋_GB2312" w:hAnsiTheme="minorEastAsia"/>
                <w:sz w:val="24"/>
                <w:szCs w:val="24"/>
              </w:rPr>
              <w:t>4.00</w:t>
            </w:r>
          </w:p>
        </w:tc>
        <w:tc>
          <w:tcPr>
            <w:tcW w:w="3600" w:type="dxa"/>
          </w:tcPr>
          <w:p w14:paraId="4BD927B1">
            <w:pPr>
              <w:rPr>
                <w:rFonts w:hint="eastAsia"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3374" w:type="dxa"/>
            <w:gridSpan w:val="3"/>
          </w:tcPr>
          <w:p w14:paraId="1DAECB52">
            <w:pPr>
              <w:rPr>
                <w:rFonts w:hint="eastAsia" w:ascii="仿宋_GB2312" w:eastAsia="仿宋_GB2312" w:hAnsiTheme="minorEastAsia"/>
                <w:sz w:val="24"/>
                <w:szCs w:val="24"/>
              </w:rPr>
            </w:pPr>
            <w:r>
              <w:rPr>
                <w:rFonts w:hint="eastAsia" w:ascii="仿宋_GB2312" w:eastAsia="仿宋_GB2312" w:hAnsiTheme="minorEastAsia"/>
                <w:sz w:val="24"/>
                <w:szCs w:val="24"/>
              </w:rPr>
              <w:t>应选董事（</w:t>
            </w:r>
            <w:r>
              <w:rPr>
                <w:rFonts w:ascii="仿宋_GB2312" w:eastAsia="仿宋_GB2312" w:hAnsiTheme="minorEastAsia"/>
                <w:sz w:val="24"/>
                <w:szCs w:val="24"/>
              </w:rPr>
              <w:t>5）人</w:t>
            </w:r>
          </w:p>
        </w:tc>
      </w:tr>
      <w:tr w14:paraId="00D2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1C62964B">
            <w:pPr>
              <w:rPr>
                <w:rFonts w:hint="eastAsia" w:ascii="仿宋_GB2312" w:eastAsia="仿宋_GB2312" w:hAnsiTheme="minorEastAsia"/>
                <w:sz w:val="24"/>
                <w:szCs w:val="24"/>
              </w:rPr>
            </w:pPr>
            <w:r>
              <w:rPr>
                <w:rFonts w:ascii="仿宋_GB2312" w:eastAsia="仿宋_GB2312" w:hAnsiTheme="minorEastAsia"/>
                <w:sz w:val="24"/>
                <w:szCs w:val="24"/>
              </w:rPr>
              <w:t>4.01</w:t>
            </w:r>
          </w:p>
        </w:tc>
        <w:tc>
          <w:tcPr>
            <w:tcW w:w="3600" w:type="dxa"/>
            <w:tcBorders>
              <w:top w:val="single" w:color="auto" w:sz="6" w:space="0"/>
              <w:left w:val="single" w:color="auto" w:sz="6" w:space="0"/>
              <w:bottom w:val="single" w:color="auto" w:sz="6" w:space="0"/>
              <w:right w:val="single" w:color="auto" w:sz="6" w:space="0"/>
            </w:tcBorders>
          </w:tcPr>
          <w:p w14:paraId="78976B09">
            <w:pPr>
              <w:rPr>
                <w:rFonts w:hint="eastAsia" w:ascii="仿宋_GB2312" w:eastAsia="仿宋_GB2312" w:hAnsiTheme="minorEastAsia"/>
                <w:sz w:val="24"/>
                <w:szCs w:val="24"/>
              </w:rPr>
            </w:pPr>
            <w:r>
              <w:rPr>
                <w:rFonts w:hint="eastAsia" w:ascii="仿宋_GB2312" w:eastAsia="仿宋_GB2312" w:hAnsiTheme="minorEastAsia"/>
                <w:bCs/>
                <w:sz w:val="24"/>
                <w:szCs w:val="24"/>
              </w:rPr>
              <w:t>例：陈××</w:t>
            </w:r>
          </w:p>
        </w:tc>
        <w:tc>
          <w:tcPr>
            <w:tcW w:w="1206" w:type="dxa"/>
            <w:tcBorders>
              <w:top w:val="single" w:color="auto" w:sz="6" w:space="0"/>
              <w:left w:val="single" w:color="auto" w:sz="6" w:space="0"/>
              <w:bottom w:val="single" w:color="auto" w:sz="6" w:space="0"/>
              <w:right w:val="single" w:color="auto" w:sz="6" w:space="0"/>
            </w:tcBorders>
          </w:tcPr>
          <w:p w14:paraId="280C1363">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689494DF">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45D01E50">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2D449E4D">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3"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20D07583">
            <w:pPr>
              <w:rPr>
                <w:rFonts w:hint="eastAsia" w:ascii="仿宋_GB2312" w:eastAsia="仿宋_GB2312" w:hAnsiTheme="minorEastAsia"/>
                <w:sz w:val="24"/>
                <w:szCs w:val="24"/>
              </w:rPr>
            </w:pPr>
            <w:r>
              <w:rPr>
                <w:rFonts w:ascii="仿宋_GB2312" w:eastAsia="仿宋_GB2312" w:hAnsiTheme="minorEastAsia"/>
                <w:sz w:val="24"/>
                <w:szCs w:val="24"/>
              </w:rPr>
              <w:t>4.02</w:t>
            </w:r>
          </w:p>
        </w:tc>
        <w:tc>
          <w:tcPr>
            <w:tcW w:w="3600" w:type="dxa"/>
            <w:tcBorders>
              <w:top w:val="single" w:color="auto" w:sz="6" w:space="0"/>
              <w:left w:val="single" w:color="auto" w:sz="6" w:space="0"/>
              <w:bottom w:val="single" w:color="auto" w:sz="6" w:space="0"/>
              <w:right w:val="single" w:color="auto" w:sz="6" w:space="0"/>
            </w:tcBorders>
          </w:tcPr>
          <w:p w14:paraId="0921D512">
            <w:pPr>
              <w:rPr>
                <w:rFonts w:hint="eastAsia" w:ascii="仿宋_GB2312" w:eastAsia="仿宋_GB2312" w:hAnsiTheme="minorEastAsia"/>
                <w:sz w:val="24"/>
                <w:szCs w:val="24"/>
              </w:rPr>
            </w:pPr>
            <w:r>
              <w:rPr>
                <w:rFonts w:hint="eastAsia" w:ascii="仿宋_GB2312" w:eastAsia="仿宋_GB2312" w:hAnsiTheme="minorEastAsia"/>
                <w:sz w:val="24"/>
                <w:szCs w:val="24"/>
              </w:rPr>
              <w:t>例：赵××</w:t>
            </w:r>
          </w:p>
        </w:tc>
        <w:tc>
          <w:tcPr>
            <w:tcW w:w="1206" w:type="dxa"/>
            <w:tcBorders>
              <w:top w:val="single" w:color="auto" w:sz="6" w:space="0"/>
              <w:left w:val="single" w:color="auto" w:sz="6" w:space="0"/>
              <w:bottom w:val="single" w:color="auto" w:sz="6" w:space="0"/>
              <w:right w:val="single" w:color="auto" w:sz="6" w:space="0"/>
            </w:tcBorders>
          </w:tcPr>
          <w:p w14:paraId="6F64A8AB">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4"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273849B3">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4C5790B2">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6FA1C619">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6"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228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7087F351">
            <w:pPr>
              <w:rPr>
                <w:rFonts w:hint="eastAsia" w:ascii="仿宋_GB2312" w:eastAsia="仿宋_GB2312" w:hAnsiTheme="minorEastAsia"/>
                <w:sz w:val="24"/>
                <w:szCs w:val="24"/>
              </w:rPr>
            </w:pPr>
            <w:r>
              <w:rPr>
                <w:rFonts w:ascii="仿宋_GB2312" w:eastAsia="仿宋_GB2312" w:hAnsiTheme="minorEastAsia"/>
                <w:sz w:val="24"/>
                <w:szCs w:val="24"/>
              </w:rPr>
              <w:t>4.03</w:t>
            </w:r>
          </w:p>
        </w:tc>
        <w:tc>
          <w:tcPr>
            <w:tcW w:w="3600" w:type="dxa"/>
            <w:tcBorders>
              <w:top w:val="single" w:color="auto" w:sz="6" w:space="0"/>
              <w:left w:val="single" w:color="auto" w:sz="6" w:space="0"/>
              <w:bottom w:val="single" w:color="auto" w:sz="6" w:space="0"/>
              <w:right w:val="single" w:color="auto" w:sz="6" w:space="0"/>
            </w:tcBorders>
          </w:tcPr>
          <w:p w14:paraId="3DB20755">
            <w:pPr>
              <w:rPr>
                <w:rFonts w:hint="eastAsia" w:ascii="仿宋_GB2312" w:eastAsia="仿宋_GB2312" w:hAnsiTheme="minorEastAsia"/>
                <w:sz w:val="24"/>
                <w:szCs w:val="24"/>
              </w:rPr>
            </w:pPr>
            <w:r>
              <w:rPr>
                <w:rFonts w:hint="eastAsia" w:ascii="仿宋_GB2312" w:eastAsia="仿宋_GB2312" w:hAnsiTheme="minorEastAsia"/>
                <w:sz w:val="24"/>
                <w:szCs w:val="24"/>
              </w:rPr>
              <w:t>例：蒋××</w:t>
            </w:r>
          </w:p>
        </w:tc>
        <w:tc>
          <w:tcPr>
            <w:tcW w:w="1206" w:type="dxa"/>
            <w:tcBorders>
              <w:top w:val="single" w:color="auto" w:sz="6" w:space="0"/>
              <w:left w:val="single" w:color="auto" w:sz="6" w:space="0"/>
              <w:bottom w:val="single" w:color="auto" w:sz="6" w:space="0"/>
              <w:right w:val="single" w:color="auto" w:sz="6" w:space="0"/>
            </w:tcBorders>
          </w:tcPr>
          <w:p w14:paraId="5B96F6B5">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7"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0"/>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2EBEA4BE">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0646552A">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07FC56CF">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9"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857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6999EB0D">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3600" w:type="dxa"/>
            <w:tcBorders>
              <w:top w:val="single" w:color="auto" w:sz="6" w:space="0"/>
              <w:left w:val="single" w:color="auto" w:sz="6" w:space="0"/>
              <w:bottom w:val="single" w:color="auto" w:sz="6" w:space="0"/>
              <w:right w:val="single" w:color="auto" w:sz="6" w:space="0"/>
            </w:tcBorders>
          </w:tcPr>
          <w:p w14:paraId="3AC9446A">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1206" w:type="dxa"/>
            <w:tcBorders>
              <w:top w:val="single" w:color="auto" w:sz="6" w:space="0"/>
              <w:left w:val="single" w:color="auto" w:sz="6" w:space="0"/>
              <w:bottom w:val="single" w:color="auto" w:sz="6" w:space="0"/>
              <w:right w:val="single" w:color="auto" w:sz="6" w:space="0"/>
            </w:tcBorders>
          </w:tcPr>
          <w:p w14:paraId="64A2F179">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0"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3"/>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23C19035">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76624177">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3EA721CD">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2"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2305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4252896D">
            <w:pPr>
              <w:rPr>
                <w:rFonts w:hint="eastAsia" w:ascii="仿宋_GB2312" w:eastAsia="仿宋_GB2312" w:hAnsiTheme="minorEastAsia"/>
                <w:sz w:val="24"/>
                <w:szCs w:val="24"/>
              </w:rPr>
            </w:pPr>
            <w:r>
              <w:rPr>
                <w:rFonts w:ascii="仿宋_GB2312" w:eastAsia="仿宋_GB2312" w:hAnsiTheme="minorEastAsia"/>
                <w:sz w:val="24"/>
                <w:szCs w:val="24"/>
              </w:rPr>
              <w:t>4.06</w:t>
            </w:r>
          </w:p>
        </w:tc>
        <w:tc>
          <w:tcPr>
            <w:tcW w:w="3600" w:type="dxa"/>
            <w:tcBorders>
              <w:top w:val="single" w:color="auto" w:sz="6" w:space="0"/>
              <w:left w:val="single" w:color="auto" w:sz="6" w:space="0"/>
              <w:bottom w:val="single" w:color="auto" w:sz="6" w:space="0"/>
              <w:right w:val="single" w:color="auto" w:sz="6" w:space="0"/>
            </w:tcBorders>
          </w:tcPr>
          <w:p w14:paraId="271FA7FD">
            <w:pPr>
              <w:rPr>
                <w:rFonts w:hint="eastAsia" w:ascii="仿宋_GB2312" w:eastAsia="仿宋_GB2312" w:hAnsiTheme="minorEastAsia"/>
                <w:sz w:val="24"/>
                <w:szCs w:val="24"/>
              </w:rPr>
            </w:pPr>
            <w:r>
              <w:rPr>
                <w:rFonts w:hint="eastAsia" w:ascii="仿宋_GB2312" w:eastAsia="仿宋_GB2312" w:hAnsiTheme="minorEastAsia"/>
                <w:sz w:val="24"/>
                <w:szCs w:val="24"/>
              </w:rPr>
              <w:t>例：宋××</w:t>
            </w:r>
          </w:p>
        </w:tc>
        <w:tc>
          <w:tcPr>
            <w:tcW w:w="1206" w:type="dxa"/>
            <w:tcBorders>
              <w:top w:val="single" w:color="auto" w:sz="6" w:space="0"/>
              <w:left w:val="single" w:color="auto" w:sz="6" w:space="0"/>
              <w:bottom w:val="single" w:color="auto" w:sz="6" w:space="0"/>
              <w:right w:val="single" w:color="auto" w:sz="6" w:space="0"/>
            </w:tcBorders>
          </w:tcPr>
          <w:p w14:paraId="7F79CB2D">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3"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26"/>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1D591F95">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51DFA315">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07B4E966">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5"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28"/>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A26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1B2656E">
            <w:pPr>
              <w:rPr>
                <w:rFonts w:hint="eastAsia" w:ascii="仿宋_GB2312" w:eastAsia="仿宋_GB2312" w:hAnsiTheme="minorEastAsia"/>
                <w:sz w:val="24"/>
                <w:szCs w:val="24"/>
              </w:rPr>
            </w:pPr>
            <w:r>
              <w:rPr>
                <w:rFonts w:ascii="仿宋_GB2312" w:eastAsia="仿宋_GB2312" w:hAnsiTheme="minorEastAsia"/>
                <w:sz w:val="24"/>
                <w:szCs w:val="24"/>
              </w:rPr>
              <w:t>5.00</w:t>
            </w:r>
          </w:p>
        </w:tc>
        <w:tc>
          <w:tcPr>
            <w:tcW w:w="3600" w:type="dxa"/>
            <w:tcBorders>
              <w:top w:val="single" w:color="auto" w:sz="6" w:space="0"/>
              <w:left w:val="single" w:color="auto" w:sz="6" w:space="0"/>
              <w:bottom w:val="single" w:color="auto" w:sz="6" w:space="0"/>
              <w:right w:val="single" w:color="auto" w:sz="6" w:space="0"/>
            </w:tcBorders>
          </w:tcPr>
          <w:p w14:paraId="0DFE8319">
            <w:pPr>
              <w:rPr>
                <w:rFonts w:hint="eastAsia" w:ascii="仿宋_GB2312" w:eastAsia="仿宋_GB2312" w:hAnsiTheme="minorEastAsia"/>
                <w:sz w:val="24"/>
                <w:szCs w:val="24"/>
              </w:rPr>
            </w:pPr>
            <w:r>
              <w:rPr>
                <w:rFonts w:hint="eastAsia" w:ascii="仿宋_GB2312" w:eastAsia="仿宋_GB2312" w:hAnsiTheme="minorEastAsia"/>
                <w:sz w:val="24"/>
                <w:szCs w:val="24"/>
              </w:rPr>
              <w:t>关于选举独立董事的议案</w:t>
            </w:r>
          </w:p>
        </w:tc>
        <w:tc>
          <w:tcPr>
            <w:tcW w:w="3374" w:type="dxa"/>
            <w:gridSpan w:val="3"/>
            <w:tcBorders>
              <w:top w:val="single" w:color="auto" w:sz="6" w:space="0"/>
              <w:left w:val="single" w:color="auto" w:sz="6" w:space="0"/>
              <w:bottom w:val="single" w:color="auto" w:sz="6" w:space="0"/>
            </w:tcBorders>
          </w:tcPr>
          <w:p w14:paraId="11825912">
            <w:pPr>
              <w:rPr>
                <w:rFonts w:hint="eastAsia" w:ascii="仿宋_GB2312" w:eastAsia="仿宋_GB2312" w:hAnsiTheme="minorEastAsia"/>
                <w:sz w:val="24"/>
                <w:szCs w:val="24"/>
              </w:rPr>
            </w:pPr>
            <w:r>
              <w:rPr>
                <w:rFonts w:hint="eastAsia" w:ascii="仿宋_GB2312" w:eastAsia="仿宋_GB2312" w:hAnsiTheme="minorEastAsia"/>
                <w:sz w:val="24"/>
                <w:szCs w:val="24"/>
              </w:rPr>
              <w:t>应选独立董事（</w:t>
            </w:r>
            <w:r>
              <w:rPr>
                <w:rFonts w:ascii="仿宋_GB2312" w:eastAsia="仿宋_GB2312" w:hAnsiTheme="minorEastAsia"/>
                <w:sz w:val="24"/>
                <w:szCs w:val="24"/>
              </w:rPr>
              <w:t>2）人</w:t>
            </w:r>
          </w:p>
        </w:tc>
      </w:tr>
      <w:tr w14:paraId="27F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1CE543AA">
            <w:pPr>
              <w:rPr>
                <w:rFonts w:hint="eastAsia" w:ascii="仿宋_GB2312" w:eastAsia="仿宋_GB2312" w:hAnsiTheme="minorEastAsia"/>
                <w:sz w:val="24"/>
                <w:szCs w:val="24"/>
              </w:rPr>
            </w:pPr>
            <w:r>
              <w:rPr>
                <w:rFonts w:ascii="仿宋_GB2312" w:eastAsia="仿宋_GB2312" w:hAnsiTheme="minorEastAsia"/>
                <w:sz w:val="24"/>
                <w:szCs w:val="24"/>
              </w:rPr>
              <w:t>5.01</w:t>
            </w:r>
          </w:p>
        </w:tc>
        <w:tc>
          <w:tcPr>
            <w:tcW w:w="3600" w:type="dxa"/>
            <w:tcBorders>
              <w:top w:val="single" w:color="auto" w:sz="6" w:space="0"/>
              <w:left w:val="single" w:color="auto" w:sz="6" w:space="0"/>
              <w:bottom w:val="single" w:color="auto" w:sz="6" w:space="0"/>
              <w:right w:val="single" w:color="auto" w:sz="6" w:space="0"/>
            </w:tcBorders>
          </w:tcPr>
          <w:p w14:paraId="04FC99B3">
            <w:pPr>
              <w:rPr>
                <w:rFonts w:hint="eastAsia" w:ascii="仿宋_GB2312" w:eastAsia="仿宋_GB2312" w:hAnsiTheme="minorEastAsia"/>
                <w:sz w:val="24"/>
                <w:szCs w:val="24"/>
              </w:rPr>
            </w:pPr>
            <w:r>
              <w:rPr>
                <w:rFonts w:hint="eastAsia" w:ascii="仿宋_GB2312" w:eastAsia="仿宋_GB2312" w:hAnsiTheme="minorEastAsia"/>
                <w:sz w:val="24"/>
                <w:szCs w:val="24"/>
              </w:rPr>
              <w:t>例：张××</w:t>
            </w:r>
          </w:p>
        </w:tc>
        <w:tc>
          <w:tcPr>
            <w:tcW w:w="1206" w:type="dxa"/>
            <w:tcBorders>
              <w:top w:val="single" w:color="auto" w:sz="6" w:space="0"/>
              <w:left w:val="single" w:color="auto" w:sz="6" w:space="0"/>
              <w:bottom w:val="single" w:color="auto" w:sz="6" w:space="0"/>
              <w:right w:val="single" w:color="auto" w:sz="6" w:space="0"/>
            </w:tcBorders>
          </w:tcPr>
          <w:p w14:paraId="3568583C">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6"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9"/>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0ECAB1BA">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34CAE157">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489957CF">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8"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1"/>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598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6D5CA3DB">
            <w:pPr>
              <w:rPr>
                <w:rFonts w:hint="eastAsia" w:ascii="仿宋_GB2312" w:eastAsia="仿宋_GB2312" w:hAnsiTheme="minorEastAsia"/>
                <w:sz w:val="24"/>
                <w:szCs w:val="24"/>
              </w:rPr>
            </w:pPr>
            <w:r>
              <w:rPr>
                <w:rFonts w:ascii="仿宋_GB2312" w:eastAsia="仿宋_GB2312" w:hAnsiTheme="minorEastAsia"/>
                <w:sz w:val="24"/>
                <w:szCs w:val="24"/>
              </w:rPr>
              <w:t>5.02</w:t>
            </w:r>
          </w:p>
        </w:tc>
        <w:tc>
          <w:tcPr>
            <w:tcW w:w="3600" w:type="dxa"/>
            <w:tcBorders>
              <w:top w:val="single" w:color="auto" w:sz="6" w:space="0"/>
              <w:left w:val="single" w:color="auto" w:sz="6" w:space="0"/>
              <w:bottom w:val="single" w:color="auto" w:sz="6" w:space="0"/>
              <w:right w:val="single" w:color="auto" w:sz="6" w:space="0"/>
            </w:tcBorders>
          </w:tcPr>
          <w:p w14:paraId="072624CB">
            <w:pPr>
              <w:rPr>
                <w:rFonts w:hint="eastAsia" w:ascii="仿宋_GB2312" w:eastAsia="仿宋_GB2312" w:hAnsiTheme="minorEastAsia"/>
                <w:sz w:val="24"/>
                <w:szCs w:val="24"/>
              </w:rPr>
            </w:pPr>
            <w:r>
              <w:rPr>
                <w:rFonts w:hint="eastAsia" w:ascii="仿宋_GB2312" w:eastAsia="仿宋_GB2312" w:hAnsiTheme="minorEastAsia"/>
                <w:sz w:val="24"/>
                <w:szCs w:val="24"/>
              </w:rPr>
              <w:t>例：王××</w:t>
            </w:r>
          </w:p>
        </w:tc>
        <w:tc>
          <w:tcPr>
            <w:tcW w:w="1206" w:type="dxa"/>
            <w:tcBorders>
              <w:top w:val="single" w:color="auto" w:sz="6" w:space="0"/>
              <w:left w:val="single" w:color="auto" w:sz="6" w:space="0"/>
              <w:bottom w:val="single" w:color="auto" w:sz="6" w:space="0"/>
              <w:right w:val="single" w:color="auto" w:sz="6" w:space="0"/>
            </w:tcBorders>
          </w:tcPr>
          <w:p w14:paraId="1503F8FA">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19"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2"/>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4BE92696">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93CB038">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6C21517A">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21"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4"/>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A5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tcPr>
          <w:p w14:paraId="025ADE90">
            <w:pPr>
              <w:rPr>
                <w:rFonts w:hint="eastAsia" w:ascii="仿宋_GB2312" w:eastAsia="仿宋_GB2312" w:hAnsiTheme="minorEastAsia"/>
                <w:sz w:val="24"/>
                <w:szCs w:val="24"/>
              </w:rPr>
            </w:pPr>
            <w:r>
              <w:rPr>
                <w:rFonts w:ascii="仿宋_GB2312" w:eastAsia="仿宋_GB2312" w:hAnsiTheme="minorEastAsia"/>
                <w:sz w:val="24"/>
                <w:szCs w:val="24"/>
              </w:rPr>
              <w:t>5.03</w:t>
            </w:r>
          </w:p>
        </w:tc>
        <w:tc>
          <w:tcPr>
            <w:tcW w:w="3600" w:type="dxa"/>
            <w:tcBorders>
              <w:top w:val="single" w:color="auto" w:sz="6" w:space="0"/>
              <w:left w:val="single" w:color="auto" w:sz="6" w:space="0"/>
              <w:bottom w:val="single" w:color="auto" w:sz="6" w:space="0"/>
              <w:right w:val="single" w:color="auto" w:sz="6" w:space="0"/>
            </w:tcBorders>
          </w:tcPr>
          <w:p w14:paraId="0E995960">
            <w:pPr>
              <w:rPr>
                <w:rFonts w:hint="eastAsia" w:ascii="仿宋_GB2312" w:eastAsia="仿宋_GB2312" w:hAnsiTheme="minorEastAsia"/>
                <w:sz w:val="24"/>
                <w:szCs w:val="24"/>
              </w:rPr>
            </w:pPr>
            <w:r>
              <w:rPr>
                <w:rFonts w:hint="eastAsia" w:ascii="仿宋_GB2312" w:eastAsia="仿宋_GB2312" w:hAnsiTheme="minorEastAsia"/>
                <w:sz w:val="24"/>
                <w:szCs w:val="24"/>
              </w:rPr>
              <w:t>例：杨××</w:t>
            </w:r>
          </w:p>
        </w:tc>
        <w:tc>
          <w:tcPr>
            <w:tcW w:w="1206" w:type="dxa"/>
            <w:tcBorders>
              <w:top w:val="single" w:color="auto" w:sz="6" w:space="0"/>
              <w:left w:val="single" w:color="auto" w:sz="6" w:space="0"/>
              <w:bottom w:val="single" w:color="auto" w:sz="6" w:space="0"/>
              <w:right w:val="single" w:color="auto" w:sz="6" w:space="0"/>
            </w:tcBorders>
          </w:tcPr>
          <w:p w14:paraId="22B9AC5B">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22"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35"/>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p w14:paraId="4E6959D5">
            <w:pPr>
              <w:jc w:val="center"/>
              <w:rPr>
                <w:rFonts w:hint="eastAsia" w:ascii="仿宋_GB2312" w:eastAsia="仿宋_GB2312" w:hAnsiTheme="minorEastAsia"/>
                <w:sz w:val="24"/>
                <w:szCs w:val="24"/>
              </w:rPr>
            </w:pPr>
          </w:p>
        </w:tc>
        <w:tc>
          <w:tcPr>
            <w:tcW w:w="1134" w:type="dxa"/>
            <w:tcBorders>
              <w:top w:val="single" w:color="auto" w:sz="6" w:space="0"/>
              <w:left w:val="single" w:color="auto" w:sz="6" w:space="0"/>
              <w:bottom w:val="single" w:color="auto" w:sz="6" w:space="0"/>
              <w:right w:val="single" w:color="auto" w:sz="6" w:space="0"/>
            </w:tcBorders>
          </w:tcPr>
          <w:p w14:paraId="38E4B8A5">
            <w:pPr>
              <w:jc w:val="center"/>
              <w:rPr>
                <w:rFonts w:hint="eastAsia" w:ascii="仿宋_GB2312" w:eastAsia="仿宋_GB2312" w:hAnsiTheme="minorEastAsia"/>
                <w:sz w:val="24"/>
                <w:szCs w:val="24"/>
              </w:rPr>
            </w:pPr>
            <w:r>
              <w:rPr>
                <w:rFonts w:ascii="仿宋_GB2312" w:eastAsia="仿宋_GB2312" w:hAnsiTheme="minorEastAsia"/>
                <w:sz w:val="24"/>
                <w:szCs w:val="24"/>
              </w:rPr>
              <w:t>-</w:t>
            </w:r>
          </w:p>
        </w:tc>
        <w:tc>
          <w:tcPr>
            <w:tcW w:w="1034" w:type="dxa"/>
            <w:tcBorders>
              <w:top w:val="single" w:color="auto" w:sz="6" w:space="0"/>
              <w:left w:val="single" w:color="auto" w:sz="6" w:space="0"/>
              <w:bottom w:val="single" w:color="auto" w:sz="6" w:space="0"/>
            </w:tcBorders>
          </w:tcPr>
          <w:p w14:paraId="49C99951">
            <w:pPr>
              <w:jc w:val="center"/>
              <w:rPr>
                <w:rFonts w:hint="eastAsia" w:ascii="仿宋_GB2312" w:eastAsia="仿宋_GB2312" w:hAnsiTheme="minorEastAsia"/>
                <w:sz w:val="24"/>
                <w:szCs w:val="24"/>
              </w:rPr>
            </w:pPr>
            <w:r>
              <w:rPr>
                <w:rFonts w:ascii="仿宋_GB2312" w:eastAsia="仿宋_GB2312" w:hAnsiTheme="minorEastAsia"/>
                <w:sz w:val="24"/>
                <w:szCs w:val="24"/>
              </w:rPr>
              <w:drawing>
                <wp:inline distT="0" distB="0" distL="0" distR="0">
                  <wp:extent cx="220980" cy="220980"/>
                  <wp:effectExtent l="19050" t="0" r="7620" b="0"/>
                  <wp:docPr id="24"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7"/>
                          <pic:cNvPicPr>
                            <a:picLocks noChangeAspect="1" noChangeArrowheads="1"/>
                          </pic:cNvPicPr>
                        </pic:nvPicPr>
                        <pic:blipFill>
                          <a:blip r:embed="rId5"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39EEB23D">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某投资者在股权登记日收盘时持有该公司</w:t>
      </w:r>
      <w:r>
        <w:rPr>
          <w:rFonts w:ascii="仿宋_GB2312" w:eastAsia="仿宋_GB2312" w:cs="宋体" w:hAnsiTheme="minorEastAsia"/>
          <w:kern w:val="0"/>
          <w:sz w:val="30"/>
          <w:szCs w:val="30"/>
        </w:rPr>
        <w:t>100股股票，采用累积投票制，他（她）在议案4.00“关于选举董事的议案”就有500票的表决权，在议案5.00“关于选举独立董事的议案”有200票的表决权。</w:t>
      </w:r>
    </w:p>
    <w:p w14:paraId="51EA9693">
      <w:pPr>
        <w:widowControl/>
        <w:spacing w:line="600" w:lineRule="exact"/>
        <w:ind w:firstLine="600" w:firstLineChars="200"/>
        <w:jc w:val="left"/>
        <w:rPr>
          <w:rFonts w:hint="eastAsia" w:ascii="仿宋_GB2312" w:eastAsia="仿宋_GB2312" w:cs="宋体" w:hAnsiTheme="minorEastAsia"/>
          <w:kern w:val="0"/>
          <w:sz w:val="30"/>
          <w:szCs w:val="30"/>
        </w:rPr>
      </w:pPr>
      <w:r>
        <w:rPr>
          <w:rFonts w:hint="eastAsia" w:ascii="仿宋_GB2312" w:eastAsia="仿宋_GB2312" w:cs="宋体" w:hAnsiTheme="minorEastAsia"/>
          <w:kern w:val="0"/>
          <w:sz w:val="30"/>
          <w:szCs w:val="30"/>
        </w:rPr>
        <w:t>该投资者可以以</w:t>
      </w:r>
      <w:r>
        <w:rPr>
          <w:rFonts w:ascii="仿宋_GB2312" w:eastAsia="仿宋_GB2312" w:cs="宋体" w:hAnsiTheme="minorEastAsia"/>
          <w:kern w:val="0"/>
          <w:sz w:val="30"/>
          <w:szCs w:val="30"/>
        </w:rPr>
        <w:t>500票为限，对议案4.00按自己的意愿表决。他（她）既可以把500票集中投给某一位候选人，也可以按照任意组合分散投给任意候选人。</w:t>
      </w:r>
      <w:r>
        <w:rPr>
          <w:rFonts w:ascii="仿宋_GB2312" w:eastAsia="仿宋_GB2312" w:cs="宋体" w:hAnsiTheme="minorEastAsia"/>
          <w:kern w:val="0"/>
          <w:sz w:val="30"/>
          <w:szCs w:val="30"/>
        </w:rPr>
        <w:br w:type="textWrapping"/>
      </w:r>
      <w:r>
        <w:rPr>
          <w:rFonts w:ascii="仿宋_GB2312" w:eastAsia="仿宋_GB2312" w:cs="宋体" w:hAnsiTheme="minorEastAsia"/>
          <w:kern w:val="0"/>
          <w:sz w:val="30"/>
          <w:szCs w:val="30"/>
        </w:rPr>
        <w:t>　　如表所示：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555"/>
        <w:gridCol w:w="1417"/>
        <w:gridCol w:w="1276"/>
        <w:gridCol w:w="1276"/>
        <w:gridCol w:w="1184"/>
      </w:tblGrid>
      <w:tr w14:paraId="4D04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253CA940">
            <w:pPr>
              <w:jc w:val="center"/>
              <w:rPr>
                <w:rFonts w:hint="eastAsia" w:ascii="仿宋_GB2312" w:eastAsia="仿宋_GB2312" w:hAnsiTheme="minorEastAsia"/>
                <w:sz w:val="24"/>
                <w:szCs w:val="24"/>
              </w:rPr>
            </w:pPr>
            <w:r>
              <w:rPr>
                <w:rFonts w:hint="eastAsia" w:ascii="仿宋_GB2312" w:eastAsia="仿宋_GB2312" w:hAnsiTheme="minorEastAsia"/>
                <w:sz w:val="24"/>
                <w:szCs w:val="24"/>
              </w:rPr>
              <w:t>序号</w:t>
            </w:r>
          </w:p>
        </w:tc>
        <w:tc>
          <w:tcPr>
            <w:tcW w:w="2555" w:type="dxa"/>
            <w:vMerge w:val="restart"/>
            <w:vAlign w:val="center"/>
          </w:tcPr>
          <w:p w14:paraId="74D4EB7F">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议案名称</w:t>
            </w:r>
          </w:p>
        </w:tc>
        <w:tc>
          <w:tcPr>
            <w:tcW w:w="5153" w:type="dxa"/>
            <w:gridSpan w:val="4"/>
          </w:tcPr>
          <w:p w14:paraId="1062F73D">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投票票数</w:t>
            </w:r>
          </w:p>
        </w:tc>
      </w:tr>
      <w:tr w14:paraId="6FBF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Borders>
              <w:bottom w:val="single" w:color="auto" w:sz="6" w:space="0"/>
            </w:tcBorders>
          </w:tcPr>
          <w:p w14:paraId="272CE451">
            <w:pPr>
              <w:rPr>
                <w:rFonts w:hint="eastAsia" w:ascii="仿宋_GB2312" w:eastAsia="仿宋_GB2312" w:hAnsiTheme="minorEastAsia"/>
                <w:sz w:val="24"/>
                <w:szCs w:val="24"/>
              </w:rPr>
            </w:pPr>
          </w:p>
        </w:tc>
        <w:tc>
          <w:tcPr>
            <w:tcW w:w="2555" w:type="dxa"/>
            <w:vMerge w:val="continue"/>
          </w:tcPr>
          <w:p w14:paraId="6529A8E6">
            <w:pPr>
              <w:rPr>
                <w:rFonts w:hint="eastAsia" w:ascii="仿宋_GB2312" w:eastAsia="仿宋_GB2312" w:hAnsiTheme="minorEastAsia"/>
                <w:bCs/>
                <w:sz w:val="24"/>
                <w:szCs w:val="24"/>
              </w:rPr>
            </w:pPr>
          </w:p>
        </w:tc>
        <w:tc>
          <w:tcPr>
            <w:tcW w:w="1417" w:type="dxa"/>
          </w:tcPr>
          <w:p w14:paraId="57A7A4B1">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方式一</w:t>
            </w:r>
          </w:p>
        </w:tc>
        <w:tc>
          <w:tcPr>
            <w:tcW w:w="1276" w:type="dxa"/>
          </w:tcPr>
          <w:p w14:paraId="0EC17E3A">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方式二</w:t>
            </w:r>
          </w:p>
        </w:tc>
        <w:tc>
          <w:tcPr>
            <w:tcW w:w="1276" w:type="dxa"/>
          </w:tcPr>
          <w:p w14:paraId="61A1AB57">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方式三</w:t>
            </w:r>
          </w:p>
        </w:tc>
        <w:tc>
          <w:tcPr>
            <w:tcW w:w="1184" w:type="dxa"/>
          </w:tcPr>
          <w:p w14:paraId="53BB7D59">
            <w:pPr>
              <w:jc w:val="center"/>
              <w:rPr>
                <w:rFonts w:hint="eastAsia" w:ascii="仿宋_GB2312" w:eastAsia="仿宋_GB2312" w:hAnsiTheme="minorEastAsia"/>
                <w:bCs/>
                <w:sz w:val="24"/>
                <w:szCs w:val="24"/>
              </w:rPr>
            </w:pPr>
            <w:r>
              <w:rPr>
                <w:rFonts w:hint="eastAsia" w:ascii="仿宋_GB2312" w:eastAsia="仿宋_GB2312" w:hAnsiTheme="minorEastAsia"/>
                <w:bCs/>
                <w:sz w:val="24"/>
                <w:szCs w:val="24"/>
              </w:rPr>
              <w:t>方式…</w:t>
            </w:r>
          </w:p>
        </w:tc>
      </w:tr>
      <w:tr w14:paraId="3099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bottom w:val="single" w:color="auto" w:sz="6" w:space="0"/>
            </w:tcBorders>
          </w:tcPr>
          <w:p w14:paraId="67A9F489">
            <w:pPr>
              <w:rPr>
                <w:rFonts w:hint="eastAsia" w:ascii="仿宋_GB2312" w:eastAsia="仿宋_GB2312" w:hAnsiTheme="minorEastAsia"/>
                <w:sz w:val="24"/>
                <w:szCs w:val="24"/>
              </w:rPr>
            </w:pPr>
            <w:r>
              <w:rPr>
                <w:rFonts w:ascii="仿宋_GB2312" w:eastAsia="仿宋_GB2312" w:hAnsiTheme="minorEastAsia"/>
                <w:sz w:val="24"/>
                <w:szCs w:val="24"/>
              </w:rPr>
              <w:t>4.00</w:t>
            </w:r>
          </w:p>
        </w:tc>
        <w:tc>
          <w:tcPr>
            <w:tcW w:w="2555" w:type="dxa"/>
          </w:tcPr>
          <w:p w14:paraId="7F1CD1B4">
            <w:pPr>
              <w:rPr>
                <w:rFonts w:hint="eastAsia" w:ascii="仿宋_GB2312" w:eastAsia="仿宋_GB2312" w:hAnsiTheme="minorEastAsia"/>
                <w:sz w:val="24"/>
                <w:szCs w:val="24"/>
              </w:rPr>
            </w:pPr>
            <w:r>
              <w:rPr>
                <w:rFonts w:hint="eastAsia" w:ascii="仿宋_GB2312" w:eastAsia="仿宋_GB2312" w:hAnsiTheme="minorEastAsia"/>
                <w:bCs/>
                <w:sz w:val="24"/>
                <w:szCs w:val="24"/>
              </w:rPr>
              <w:t>关于选举董事的议案</w:t>
            </w:r>
          </w:p>
        </w:tc>
        <w:tc>
          <w:tcPr>
            <w:tcW w:w="1417" w:type="dxa"/>
          </w:tcPr>
          <w:p w14:paraId="287CE753">
            <w:pPr>
              <w:jc w:val="center"/>
              <w:rPr>
                <w:rFonts w:hint="eastAsia" w:ascii="仿宋_GB2312" w:eastAsia="仿宋_GB2312" w:hAnsiTheme="minorEastAsia"/>
                <w:bCs/>
                <w:sz w:val="24"/>
                <w:szCs w:val="24"/>
              </w:rPr>
            </w:pPr>
            <w:r>
              <w:rPr>
                <w:rFonts w:ascii="仿宋_GB2312" w:eastAsia="仿宋_GB2312" w:hAnsiTheme="minorEastAsia"/>
                <w:bCs/>
                <w:sz w:val="24"/>
                <w:szCs w:val="24"/>
              </w:rPr>
              <w:t>-</w:t>
            </w:r>
          </w:p>
        </w:tc>
        <w:tc>
          <w:tcPr>
            <w:tcW w:w="1276" w:type="dxa"/>
          </w:tcPr>
          <w:p w14:paraId="694F2C02">
            <w:pPr>
              <w:jc w:val="center"/>
              <w:rPr>
                <w:rFonts w:hint="eastAsia" w:ascii="仿宋_GB2312" w:eastAsia="仿宋_GB2312" w:hAnsiTheme="minorEastAsia"/>
                <w:bCs/>
                <w:sz w:val="24"/>
                <w:szCs w:val="24"/>
              </w:rPr>
            </w:pPr>
            <w:r>
              <w:rPr>
                <w:rFonts w:ascii="仿宋_GB2312" w:eastAsia="仿宋_GB2312" w:hAnsiTheme="minorEastAsia"/>
                <w:bCs/>
                <w:sz w:val="24"/>
                <w:szCs w:val="24"/>
              </w:rPr>
              <w:t>-</w:t>
            </w:r>
          </w:p>
        </w:tc>
        <w:tc>
          <w:tcPr>
            <w:tcW w:w="1276" w:type="dxa"/>
          </w:tcPr>
          <w:p w14:paraId="6A1CC5A2">
            <w:pPr>
              <w:jc w:val="center"/>
              <w:rPr>
                <w:rFonts w:hint="eastAsia" w:ascii="仿宋_GB2312" w:eastAsia="仿宋_GB2312" w:hAnsiTheme="minorEastAsia"/>
                <w:bCs/>
                <w:sz w:val="24"/>
                <w:szCs w:val="24"/>
              </w:rPr>
            </w:pPr>
            <w:r>
              <w:rPr>
                <w:rFonts w:ascii="仿宋_GB2312" w:eastAsia="仿宋_GB2312" w:hAnsiTheme="minorEastAsia"/>
                <w:bCs/>
                <w:sz w:val="24"/>
                <w:szCs w:val="24"/>
              </w:rPr>
              <w:t>-</w:t>
            </w:r>
          </w:p>
        </w:tc>
        <w:tc>
          <w:tcPr>
            <w:tcW w:w="1184" w:type="dxa"/>
          </w:tcPr>
          <w:p w14:paraId="7B23AF3F">
            <w:pPr>
              <w:jc w:val="center"/>
              <w:rPr>
                <w:rFonts w:hint="eastAsia" w:ascii="仿宋_GB2312" w:eastAsia="仿宋_GB2312" w:hAnsiTheme="minorEastAsia"/>
                <w:bCs/>
                <w:sz w:val="24"/>
                <w:szCs w:val="24"/>
              </w:rPr>
            </w:pPr>
            <w:r>
              <w:rPr>
                <w:rFonts w:ascii="仿宋_GB2312" w:eastAsia="仿宋_GB2312" w:hAnsiTheme="minorEastAsia"/>
                <w:bCs/>
                <w:sz w:val="24"/>
                <w:szCs w:val="24"/>
              </w:rPr>
              <w:t>-</w:t>
            </w:r>
          </w:p>
        </w:tc>
      </w:tr>
      <w:tr w14:paraId="77BC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6023C917">
            <w:pPr>
              <w:rPr>
                <w:rFonts w:hint="eastAsia" w:ascii="仿宋_GB2312" w:eastAsia="仿宋_GB2312" w:hAnsiTheme="minorEastAsia"/>
                <w:sz w:val="24"/>
                <w:szCs w:val="24"/>
              </w:rPr>
            </w:pPr>
            <w:r>
              <w:rPr>
                <w:rFonts w:ascii="仿宋_GB2312" w:eastAsia="仿宋_GB2312" w:hAnsiTheme="minorEastAsia"/>
                <w:sz w:val="24"/>
                <w:szCs w:val="24"/>
              </w:rPr>
              <w:t>4.01</w:t>
            </w:r>
          </w:p>
        </w:tc>
        <w:tc>
          <w:tcPr>
            <w:tcW w:w="2555" w:type="dxa"/>
            <w:tcBorders>
              <w:top w:val="single" w:color="auto" w:sz="6" w:space="0"/>
              <w:left w:val="single" w:color="auto" w:sz="6" w:space="0"/>
              <w:bottom w:val="single" w:color="auto" w:sz="6" w:space="0"/>
              <w:right w:val="single" w:color="auto" w:sz="6" w:space="0"/>
            </w:tcBorders>
          </w:tcPr>
          <w:p w14:paraId="6015B847">
            <w:pPr>
              <w:rPr>
                <w:rFonts w:hint="eastAsia" w:ascii="仿宋_GB2312" w:eastAsia="仿宋_GB2312" w:hAnsiTheme="minorEastAsia"/>
                <w:sz w:val="24"/>
                <w:szCs w:val="24"/>
              </w:rPr>
            </w:pPr>
            <w:r>
              <w:rPr>
                <w:rFonts w:hint="eastAsia" w:ascii="仿宋_GB2312" w:eastAsia="仿宋_GB2312" w:hAnsiTheme="minorEastAsia"/>
                <w:bCs/>
                <w:sz w:val="24"/>
                <w:szCs w:val="24"/>
              </w:rPr>
              <w:t>例：陈××</w:t>
            </w:r>
          </w:p>
        </w:tc>
        <w:tc>
          <w:tcPr>
            <w:tcW w:w="1417" w:type="dxa"/>
            <w:tcBorders>
              <w:top w:val="single" w:color="auto" w:sz="6" w:space="0"/>
              <w:left w:val="single" w:color="auto" w:sz="6" w:space="0"/>
              <w:bottom w:val="single" w:color="auto" w:sz="6" w:space="0"/>
              <w:right w:val="single" w:color="auto" w:sz="6" w:space="0"/>
            </w:tcBorders>
          </w:tcPr>
          <w:p w14:paraId="31BDCD19">
            <w:pPr>
              <w:jc w:val="center"/>
              <w:rPr>
                <w:rFonts w:hint="eastAsia" w:ascii="仿宋_GB2312" w:eastAsia="仿宋_GB2312" w:hAnsiTheme="minorEastAsia"/>
                <w:bCs/>
                <w:sz w:val="24"/>
                <w:szCs w:val="24"/>
              </w:rPr>
            </w:pPr>
            <w:r>
              <w:rPr>
                <w:rFonts w:ascii="仿宋_GB2312" w:eastAsia="仿宋_GB2312" w:hAnsiTheme="minorEastAsia"/>
                <w:bCs/>
                <w:sz w:val="24"/>
                <w:szCs w:val="24"/>
              </w:rPr>
              <w:t>500</w:t>
            </w:r>
          </w:p>
        </w:tc>
        <w:tc>
          <w:tcPr>
            <w:tcW w:w="1276" w:type="dxa"/>
            <w:tcBorders>
              <w:top w:val="single" w:color="auto" w:sz="6" w:space="0"/>
              <w:left w:val="single" w:color="auto" w:sz="6" w:space="0"/>
              <w:bottom w:val="single" w:color="auto" w:sz="6" w:space="0"/>
              <w:right w:val="single" w:color="auto" w:sz="6" w:space="0"/>
            </w:tcBorders>
          </w:tcPr>
          <w:p w14:paraId="0F89A872">
            <w:pPr>
              <w:jc w:val="center"/>
              <w:rPr>
                <w:rFonts w:hint="eastAsia" w:ascii="仿宋_GB2312" w:eastAsia="仿宋_GB2312" w:hAnsiTheme="minorEastAsia"/>
                <w:bCs/>
                <w:sz w:val="24"/>
                <w:szCs w:val="24"/>
              </w:rPr>
            </w:pPr>
            <w:r>
              <w:rPr>
                <w:rFonts w:ascii="仿宋_GB2312" w:eastAsia="仿宋_GB2312" w:hAnsiTheme="minorEastAsia"/>
                <w:bCs/>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46845F0B">
            <w:pPr>
              <w:jc w:val="center"/>
              <w:rPr>
                <w:rFonts w:hint="eastAsia" w:ascii="仿宋_GB2312" w:eastAsia="仿宋_GB2312" w:hAnsiTheme="minorEastAsia"/>
                <w:bCs/>
                <w:sz w:val="24"/>
                <w:szCs w:val="24"/>
              </w:rPr>
            </w:pPr>
            <w:r>
              <w:rPr>
                <w:rFonts w:ascii="仿宋_GB2312" w:eastAsia="仿宋_GB2312" w:hAnsiTheme="minorEastAsia"/>
                <w:bCs/>
                <w:sz w:val="24"/>
                <w:szCs w:val="24"/>
              </w:rPr>
              <w:t>100</w:t>
            </w:r>
          </w:p>
        </w:tc>
        <w:tc>
          <w:tcPr>
            <w:tcW w:w="1184" w:type="dxa"/>
            <w:tcBorders>
              <w:top w:val="single" w:color="auto" w:sz="6" w:space="0"/>
              <w:left w:val="single" w:color="auto" w:sz="6" w:space="0"/>
              <w:bottom w:val="single" w:color="auto" w:sz="6" w:space="0"/>
              <w:right w:val="single" w:color="auto" w:sz="6" w:space="0"/>
            </w:tcBorders>
          </w:tcPr>
          <w:p w14:paraId="5509C295">
            <w:pPr>
              <w:jc w:val="center"/>
              <w:rPr>
                <w:rFonts w:hint="eastAsia" w:ascii="仿宋_GB2312" w:eastAsia="仿宋_GB2312" w:hAnsiTheme="minorEastAsia"/>
                <w:bCs/>
                <w:sz w:val="24"/>
                <w:szCs w:val="24"/>
              </w:rPr>
            </w:pPr>
          </w:p>
        </w:tc>
      </w:tr>
      <w:tr w14:paraId="6728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4BAAC5E4">
            <w:pPr>
              <w:rPr>
                <w:rFonts w:hint="eastAsia" w:ascii="仿宋_GB2312" w:eastAsia="仿宋_GB2312" w:hAnsiTheme="minorEastAsia"/>
                <w:sz w:val="24"/>
                <w:szCs w:val="24"/>
              </w:rPr>
            </w:pPr>
            <w:r>
              <w:rPr>
                <w:rFonts w:ascii="仿宋_GB2312" w:eastAsia="仿宋_GB2312" w:hAnsiTheme="minorEastAsia"/>
                <w:sz w:val="24"/>
                <w:szCs w:val="24"/>
              </w:rPr>
              <w:t>4.02</w:t>
            </w:r>
          </w:p>
        </w:tc>
        <w:tc>
          <w:tcPr>
            <w:tcW w:w="2555" w:type="dxa"/>
            <w:tcBorders>
              <w:top w:val="single" w:color="auto" w:sz="6" w:space="0"/>
              <w:left w:val="single" w:color="auto" w:sz="6" w:space="0"/>
              <w:bottom w:val="single" w:color="auto" w:sz="6" w:space="0"/>
              <w:right w:val="single" w:color="auto" w:sz="6" w:space="0"/>
            </w:tcBorders>
          </w:tcPr>
          <w:p w14:paraId="7DADB19E">
            <w:pPr>
              <w:rPr>
                <w:rFonts w:hint="eastAsia" w:ascii="仿宋_GB2312" w:eastAsia="仿宋_GB2312" w:hAnsiTheme="minorEastAsia"/>
                <w:sz w:val="24"/>
                <w:szCs w:val="24"/>
              </w:rPr>
            </w:pPr>
            <w:r>
              <w:rPr>
                <w:rFonts w:hint="eastAsia" w:ascii="仿宋_GB2312" w:eastAsia="仿宋_GB2312" w:hAnsiTheme="minorEastAsia"/>
                <w:sz w:val="24"/>
                <w:szCs w:val="24"/>
              </w:rPr>
              <w:t>例：赵××</w:t>
            </w:r>
          </w:p>
        </w:tc>
        <w:tc>
          <w:tcPr>
            <w:tcW w:w="1417" w:type="dxa"/>
            <w:tcBorders>
              <w:top w:val="single" w:color="auto" w:sz="6" w:space="0"/>
              <w:left w:val="single" w:color="auto" w:sz="6" w:space="0"/>
              <w:bottom w:val="single" w:color="auto" w:sz="6" w:space="0"/>
              <w:right w:val="single" w:color="auto" w:sz="6" w:space="0"/>
            </w:tcBorders>
          </w:tcPr>
          <w:p w14:paraId="0EE3B4BC">
            <w:pPr>
              <w:jc w:val="center"/>
              <w:rPr>
                <w:rFonts w:hint="eastAsia" w:ascii="仿宋_GB2312" w:eastAsia="仿宋_GB2312" w:hAnsiTheme="minorEastAsia"/>
                <w:sz w:val="24"/>
                <w:szCs w:val="24"/>
              </w:rPr>
            </w:pPr>
            <w:r>
              <w:rPr>
                <w:rFonts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0368416B">
            <w:pPr>
              <w:jc w:val="center"/>
              <w:rPr>
                <w:rFonts w:hint="eastAsia" w:ascii="仿宋_GB2312" w:eastAsia="仿宋_GB2312" w:hAnsiTheme="minorEastAsia"/>
                <w:sz w:val="24"/>
                <w:szCs w:val="24"/>
              </w:rPr>
            </w:pPr>
            <w:r>
              <w:rPr>
                <w:rFonts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538E3C6A">
            <w:pPr>
              <w:tabs>
                <w:tab w:val="left" w:pos="288"/>
                <w:tab w:val="center" w:pos="530"/>
              </w:tabs>
              <w:jc w:val="left"/>
              <w:rPr>
                <w:rFonts w:hint="eastAsia" w:ascii="仿宋_GB2312" w:eastAsia="仿宋_GB2312" w:hAnsiTheme="minorEastAsia"/>
                <w:sz w:val="24"/>
                <w:szCs w:val="24"/>
              </w:rPr>
            </w:pPr>
            <w:r>
              <w:rPr>
                <w:rFonts w:ascii="仿宋_GB2312" w:eastAsia="仿宋_GB2312" w:hAnsiTheme="minorEastAsia"/>
                <w:sz w:val="24"/>
                <w:szCs w:val="24"/>
              </w:rPr>
              <w:tab/>
            </w:r>
            <w:r>
              <w:rPr>
                <w:rFonts w:ascii="仿宋_GB2312" w:eastAsia="仿宋_GB2312" w:hAnsiTheme="minorEastAsia"/>
                <w:sz w:val="24"/>
                <w:szCs w:val="24"/>
              </w:rPr>
              <w:tab/>
            </w:r>
            <w:r>
              <w:rPr>
                <w:rFonts w:ascii="仿宋_GB2312" w:eastAsia="仿宋_GB2312" w:hAnsiTheme="minorEastAsia"/>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34DC38B5">
            <w:pPr>
              <w:jc w:val="center"/>
              <w:rPr>
                <w:rFonts w:hint="eastAsia" w:ascii="仿宋_GB2312" w:eastAsia="仿宋_GB2312" w:hAnsiTheme="minorEastAsia"/>
                <w:sz w:val="24"/>
                <w:szCs w:val="24"/>
              </w:rPr>
            </w:pPr>
          </w:p>
        </w:tc>
      </w:tr>
      <w:tr w14:paraId="59C8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7E7E242B">
            <w:pPr>
              <w:rPr>
                <w:rFonts w:hint="eastAsia" w:ascii="仿宋_GB2312" w:eastAsia="仿宋_GB2312" w:hAnsiTheme="minorEastAsia"/>
                <w:sz w:val="24"/>
                <w:szCs w:val="24"/>
              </w:rPr>
            </w:pPr>
            <w:r>
              <w:rPr>
                <w:rFonts w:ascii="仿宋_GB2312" w:eastAsia="仿宋_GB2312" w:hAnsiTheme="minorEastAsia"/>
                <w:sz w:val="24"/>
                <w:szCs w:val="24"/>
              </w:rPr>
              <w:t>4.03</w:t>
            </w:r>
          </w:p>
        </w:tc>
        <w:tc>
          <w:tcPr>
            <w:tcW w:w="2555" w:type="dxa"/>
            <w:tcBorders>
              <w:top w:val="single" w:color="auto" w:sz="6" w:space="0"/>
              <w:left w:val="single" w:color="auto" w:sz="6" w:space="0"/>
              <w:bottom w:val="single" w:color="auto" w:sz="6" w:space="0"/>
              <w:right w:val="single" w:color="auto" w:sz="6" w:space="0"/>
            </w:tcBorders>
          </w:tcPr>
          <w:p w14:paraId="68034ACA">
            <w:pPr>
              <w:rPr>
                <w:rFonts w:hint="eastAsia" w:ascii="仿宋_GB2312" w:eastAsia="仿宋_GB2312" w:hAnsiTheme="minorEastAsia"/>
                <w:sz w:val="24"/>
                <w:szCs w:val="24"/>
              </w:rPr>
            </w:pPr>
            <w:r>
              <w:rPr>
                <w:rFonts w:hint="eastAsia" w:ascii="仿宋_GB2312" w:eastAsia="仿宋_GB2312" w:hAnsiTheme="minorEastAsia"/>
                <w:sz w:val="24"/>
                <w:szCs w:val="24"/>
              </w:rPr>
              <w:t>例：蒋××</w:t>
            </w:r>
          </w:p>
        </w:tc>
        <w:tc>
          <w:tcPr>
            <w:tcW w:w="1417" w:type="dxa"/>
            <w:tcBorders>
              <w:top w:val="single" w:color="auto" w:sz="6" w:space="0"/>
              <w:left w:val="single" w:color="auto" w:sz="6" w:space="0"/>
              <w:bottom w:val="single" w:color="auto" w:sz="6" w:space="0"/>
              <w:right w:val="single" w:color="auto" w:sz="6" w:space="0"/>
            </w:tcBorders>
          </w:tcPr>
          <w:p w14:paraId="78675A6C">
            <w:pPr>
              <w:jc w:val="center"/>
              <w:rPr>
                <w:rFonts w:hint="eastAsia" w:ascii="仿宋_GB2312" w:eastAsia="仿宋_GB2312" w:hAnsiTheme="minorEastAsia"/>
                <w:sz w:val="24"/>
                <w:szCs w:val="24"/>
              </w:rPr>
            </w:pPr>
            <w:r>
              <w:rPr>
                <w:rFonts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7D87F22E">
            <w:pPr>
              <w:jc w:val="center"/>
              <w:rPr>
                <w:rFonts w:hint="eastAsia" w:ascii="仿宋_GB2312" w:eastAsia="仿宋_GB2312" w:hAnsiTheme="minorEastAsia"/>
                <w:sz w:val="24"/>
                <w:szCs w:val="24"/>
              </w:rPr>
            </w:pPr>
            <w:r>
              <w:rPr>
                <w:rFonts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079E6B50">
            <w:pPr>
              <w:jc w:val="center"/>
              <w:rPr>
                <w:rFonts w:hint="eastAsia" w:ascii="仿宋_GB2312" w:eastAsia="仿宋_GB2312" w:hAnsiTheme="minorEastAsia"/>
                <w:sz w:val="24"/>
                <w:szCs w:val="24"/>
              </w:rPr>
            </w:pPr>
            <w:r>
              <w:rPr>
                <w:rFonts w:ascii="仿宋_GB2312" w:eastAsia="仿宋_GB2312" w:hAnsiTheme="minorEastAsia"/>
                <w:sz w:val="24"/>
                <w:szCs w:val="24"/>
              </w:rPr>
              <w:t>200</w:t>
            </w:r>
          </w:p>
        </w:tc>
        <w:tc>
          <w:tcPr>
            <w:tcW w:w="1184" w:type="dxa"/>
            <w:tcBorders>
              <w:top w:val="single" w:color="auto" w:sz="6" w:space="0"/>
              <w:left w:val="single" w:color="auto" w:sz="6" w:space="0"/>
              <w:bottom w:val="single" w:color="auto" w:sz="6" w:space="0"/>
              <w:right w:val="single" w:color="auto" w:sz="6" w:space="0"/>
            </w:tcBorders>
          </w:tcPr>
          <w:p w14:paraId="1C2085E4">
            <w:pPr>
              <w:jc w:val="center"/>
              <w:rPr>
                <w:rFonts w:hint="eastAsia" w:ascii="仿宋_GB2312" w:eastAsia="仿宋_GB2312" w:hAnsiTheme="minorEastAsia"/>
                <w:sz w:val="24"/>
                <w:szCs w:val="24"/>
              </w:rPr>
            </w:pPr>
          </w:p>
        </w:tc>
      </w:tr>
      <w:tr w14:paraId="5861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46D6F73A">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2555" w:type="dxa"/>
            <w:tcBorders>
              <w:top w:val="single" w:color="auto" w:sz="6" w:space="0"/>
              <w:left w:val="single" w:color="auto" w:sz="6" w:space="0"/>
              <w:bottom w:val="single" w:color="auto" w:sz="6" w:space="0"/>
              <w:right w:val="single" w:color="auto" w:sz="6" w:space="0"/>
            </w:tcBorders>
          </w:tcPr>
          <w:p w14:paraId="1C893F9B">
            <w:pP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1417" w:type="dxa"/>
            <w:tcBorders>
              <w:top w:val="single" w:color="auto" w:sz="6" w:space="0"/>
              <w:left w:val="single" w:color="auto" w:sz="6" w:space="0"/>
              <w:bottom w:val="single" w:color="auto" w:sz="6" w:space="0"/>
              <w:right w:val="single" w:color="auto" w:sz="6" w:space="0"/>
            </w:tcBorders>
          </w:tcPr>
          <w:p w14:paraId="4B190A78">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4EB3D101">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1276" w:type="dxa"/>
            <w:tcBorders>
              <w:top w:val="single" w:color="auto" w:sz="6" w:space="0"/>
              <w:left w:val="single" w:color="auto" w:sz="6" w:space="0"/>
              <w:bottom w:val="single" w:color="auto" w:sz="6" w:space="0"/>
              <w:right w:val="single" w:color="auto" w:sz="6" w:space="0"/>
            </w:tcBorders>
          </w:tcPr>
          <w:p w14:paraId="65384941">
            <w:pPr>
              <w:jc w:val="center"/>
              <w:rPr>
                <w:rFonts w:hint="eastAsia" w:ascii="仿宋_GB2312" w:eastAsia="仿宋_GB2312" w:hAnsiTheme="minorEastAsia"/>
                <w:sz w:val="24"/>
                <w:szCs w:val="24"/>
              </w:rPr>
            </w:pPr>
            <w:r>
              <w:rPr>
                <w:rFonts w:hint="eastAsia" w:ascii="仿宋_GB2312" w:eastAsia="仿宋_GB2312" w:hAnsiTheme="minorEastAsia"/>
                <w:sz w:val="24"/>
                <w:szCs w:val="24"/>
              </w:rPr>
              <w:t>…</w:t>
            </w:r>
          </w:p>
        </w:tc>
        <w:tc>
          <w:tcPr>
            <w:tcW w:w="1184" w:type="dxa"/>
            <w:tcBorders>
              <w:top w:val="single" w:color="auto" w:sz="6" w:space="0"/>
              <w:left w:val="single" w:color="auto" w:sz="6" w:space="0"/>
              <w:bottom w:val="single" w:color="auto" w:sz="6" w:space="0"/>
              <w:right w:val="single" w:color="auto" w:sz="6" w:space="0"/>
            </w:tcBorders>
          </w:tcPr>
          <w:p w14:paraId="658AD750">
            <w:pPr>
              <w:jc w:val="center"/>
              <w:rPr>
                <w:rFonts w:hint="eastAsia" w:ascii="仿宋_GB2312" w:eastAsia="仿宋_GB2312" w:hAnsiTheme="minorEastAsia"/>
                <w:sz w:val="24"/>
                <w:szCs w:val="24"/>
              </w:rPr>
            </w:pPr>
          </w:p>
        </w:tc>
      </w:tr>
      <w:tr w14:paraId="1BDD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6" w:space="0"/>
              <w:left w:val="single" w:color="auto" w:sz="6" w:space="0"/>
              <w:bottom w:val="single" w:color="auto" w:sz="6" w:space="0"/>
              <w:right w:val="single" w:color="auto" w:sz="6" w:space="0"/>
            </w:tcBorders>
          </w:tcPr>
          <w:p w14:paraId="4FC6CC39">
            <w:pPr>
              <w:rPr>
                <w:rFonts w:hint="eastAsia" w:ascii="仿宋_GB2312" w:eastAsia="仿宋_GB2312" w:hAnsiTheme="minorEastAsia"/>
                <w:sz w:val="24"/>
                <w:szCs w:val="24"/>
              </w:rPr>
            </w:pPr>
            <w:r>
              <w:rPr>
                <w:rFonts w:ascii="仿宋_GB2312" w:eastAsia="仿宋_GB2312" w:hAnsiTheme="minorEastAsia"/>
                <w:sz w:val="24"/>
                <w:szCs w:val="24"/>
              </w:rPr>
              <w:t>4.06</w:t>
            </w:r>
          </w:p>
        </w:tc>
        <w:tc>
          <w:tcPr>
            <w:tcW w:w="2555" w:type="dxa"/>
            <w:tcBorders>
              <w:top w:val="single" w:color="auto" w:sz="6" w:space="0"/>
              <w:left w:val="single" w:color="auto" w:sz="6" w:space="0"/>
              <w:bottom w:val="single" w:color="auto" w:sz="6" w:space="0"/>
              <w:right w:val="single" w:color="auto" w:sz="6" w:space="0"/>
            </w:tcBorders>
          </w:tcPr>
          <w:p w14:paraId="46F2032A">
            <w:pPr>
              <w:rPr>
                <w:rFonts w:hint="eastAsia" w:ascii="仿宋_GB2312" w:eastAsia="仿宋_GB2312" w:hAnsiTheme="minorEastAsia"/>
                <w:sz w:val="24"/>
                <w:szCs w:val="24"/>
              </w:rPr>
            </w:pPr>
            <w:r>
              <w:rPr>
                <w:rFonts w:hint="eastAsia" w:ascii="仿宋_GB2312" w:eastAsia="仿宋_GB2312" w:hAnsiTheme="minorEastAsia"/>
                <w:sz w:val="24"/>
                <w:szCs w:val="24"/>
              </w:rPr>
              <w:t>例：宋××</w:t>
            </w:r>
          </w:p>
        </w:tc>
        <w:tc>
          <w:tcPr>
            <w:tcW w:w="1417" w:type="dxa"/>
            <w:tcBorders>
              <w:top w:val="single" w:color="auto" w:sz="6" w:space="0"/>
              <w:left w:val="single" w:color="auto" w:sz="6" w:space="0"/>
              <w:bottom w:val="single" w:color="auto" w:sz="6" w:space="0"/>
              <w:right w:val="single" w:color="auto" w:sz="6" w:space="0"/>
            </w:tcBorders>
          </w:tcPr>
          <w:p w14:paraId="61289CEB">
            <w:pPr>
              <w:jc w:val="center"/>
              <w:rPr>
                <w:rFonts w:hint="eastAsia" w:ascii="仿宋_GB2312" w:eastAsia="仿宋_GB2312" w:hAnsiTheme="minorEastAsia"/>
                <w:sz w:val="24"/>
                <w:szCs w:val="24"/>
              </w:rPr>
            </w:pPr>
            <w:r>
              <w:rPr>
                <w:rFonts w:ascii="仿宋_GB2312" w:eastAsia="仿宋_GB2312" w:hAnsiTheme="minorEastAsia"/>
                <w:sz w:val="24"/>
                <w:szCs w:val="24"/>
              </w:rPr>
              <w:t>0</w:t>
            </w:r>
          </w:p>
        </w:tc>
        <w:tc>
          <w:tcPr>
            <w:tcW w:w="1276" w:type="dxa"/>
            <w:tcBorders>
              <w:top w:val="single" w:color="auto" w:sz="6" w:space="0"/>
              <w:left w:val="single" w:color="auto" w:sz="6" w:space="0"/>
              <w:bottom w:val="single" w:color="auto" w:sz="6" w:space="0"/>
              <w:right w:val="single" w:color="auto" w:sz="6" w:space="0"/>
            </w:tcBorders>
          </w:tcPr>
          <w:p w14:paraId="300A4609">
            <w:pPr>
              <w:jc w:val="center"/>
              <w:rPr>
                <w:rFonts w:hint="eastAsia" w:ascii="仿宋_GB2312" w:eastAsia="仿宋_GB2312" w:hAnsiTheme="minorEastAsia"/>
                <w:sz w:val="24"/>
                <w:szCs w:val="24"/>
              </w:rPr>
            </w:pPr>
            <w:r>
              <w:rPr>
                <w:rFonts w:ascii="仿宋_GB2312" w:eastAsia="仿宋_GB2312" w:hAnsiTheme="minorEastAsia"/>
                <w:sz w:val="24"/>
                <w:szCs w:val="24"/>
              </w:rPr>
              <w:t>100</w:t>
            </w:r>
          </w:p>
        </w:tc>
        <w:tc>
          <w:tcPr>
            <w:tcW w:w="1276" w:type="dxa"/>
            <w:tcBorders>
              <w:top w:val="single" w:color="auto" w:sz="6" w:space="0"/>
              <w:left w:val="single" w:color="auto" w:sz="6" w:space="0"/>
              <w:bottom w:val="single" w:color="auto" w:sz="6" w:space="0"/>
              <w:right w:val="single" w:color="auto" w:sz="6" w:space="0"/>
            </w:tcBorders>
          </w:tcPr>
          <w:p w14:paraId="501A0320">
            <w:pPr>
              <w:jc w:val="center"/>
              <w:rPr>
                <w:rFonts w:hint="eastAsia" w:ascii="仿宋_GB2312" w:eastAsia="仿宋_GB2312" w:hAnsiTheme="minorEastAsia"/>
                <w:sz w:val="24"/>
                <w:szCs w:val="24"/>
              </w:rPr>
            </w:pPr>
            <w:r>
              <w:rPr>
                <w:rFonts w:ascii="仿宋_GB2312" w:eastAsia="仿宋_GB2312" w:hAnsiTheme="minorEastAsia"/>
                <w:sz w:val="24"/>
                <w:szCs w:val="24"/>
              </w:rPr>
              <w:t>50</w:t>
            </w:r>
          </w:p>
        </w:tc>
        <w:tc>
          <w:tcPr>
            <w:tcW w:w="1184" w:type="dxa"/>
            <w:tcBorders>
              <w:top w:val="single" w:color="auto" w:sz="6" w:space="0"/>
              <w:left w:val="single" w:color="auto" w:sz="6" w:space="0"/>
              <w:bottom w:val="single" w:color="auto" w:sz="6" w:space="0"/>
              <w:right w:val="single" w:color="auto" w:sz="6" w:space="0"/>
            </w:tcBorders>
          </w:tcPr>
          <w:p w14:paraId="188FB38C">
            <w:pPr>
              <w:jc w:val="center"/>
              <w:rPr>
                <w:rFonts w:hint="eastAsia" w:ascii="仿宋_GB2312" w:eastAsia="仿宋_GB2312" w:hAnsiTheme="minorEastAsia"/>
                <w:sz w:val="24"/>
                <w:szCs w:val="24"/>
              </w:rPr>
            </w:pPr>
          </w:p>
        </w:tc>
      </w:tr>
    </w:tbl>
    <w:p w14:paraId="1456B609">
      <w:pPr>
        <w:pStyle w:val="6"/>
        <w:jc w:val="both"/>
        <w:rPr>
          <w:rFonts w:hint="eastAsia" w:ascii="仿宋_GB2312" w:eastAsia="仿宋_GB2312" w:cs="宋体" w:hAnsiTheme="minorEastAsia"/>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25146"/>
      <w:docPartObj>
        <w:docPartGallery w:val="autotext"/>
      </w:docPartObj>
    </w:sdtPr>
    <w:sdtContent>
      <w:p w14:paraId="055F09B0">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0940F0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7328F"/>
    <w:multiLevelType w:val="multilevel"/>
    <w:tmpl w:val="5C57328F"/>
    <w:lvl w:ilvl="0" w:tentative="0">
      <w:start w:val="1"/>
      <w:numFmt w:val="chineseCountingThousand"/>
      <w:lvlText w:val="%1、"/>
      <w:lvlJc w:val="left"/>
      <w:pPr>
        <w:tabs>
          <w:tab w:val="left" w:pos="1247"/>
        </w:tabs>
        <w:ind w:firstLine="567"/>
      </w:pPr>
      <w:rPr>
        <w:rFonts w:hint="default" w:cs="Wingdings"/>
      </w:rPr>
    </w:lvl>
    <w:lvl w:ilvl="1" w:tentative="0">
      <w:start w:val="1"/>
      <w:numFmt w:val="chineseCountingThousand"/>
      <w:lvlText w:val="（%2）"/>
      <w:lvlJc w:val="left"/>
      <w:pPr>
        <w:tabs>
          <w:tab w:val="left" w:pos="1050"/>
        </w:tabs>
        <w:ind w:left="-141" w:firstLine="567"/>
      </w:pPr>
      <w:rPr>
        <w:rFonts w:hint="eastAsia" w:ascii="仿宋_GB2312" w:eastAsia="仿宋_GB2312" w:cs="Times New Roman"/>
        <w:b w:val="0"/>
        <w:i w:val="0"/>
        <w:sz w:val="30"/>
        <w:szCs w:val="30"/>
      </w:rPr>
    </w:lvl>
    <w:lvl w:ilvl="2" w:tentative="0">
      <w:start w:val="1"/>
      <w:numFmt w:val="japaneseCounting"/>
      <w:lvlText w:val="（%3）"/>
      <w:lvlJc w:val="left"/>
      <w:pPr>
        <w:tabs>
          <w:tab w:val="left" w:pos="1680"/>
        </w:tabs>
        <w:ind w:left="1680" w:hanging="840"/>
      </w:pPr>
      <w:rPr>
        <w:rFonts w:hint="default" w:cs="Times New Roman"/>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51337D1"/>
    <w:multiLevelType w:val="multilevel"/>
    <w:tmpl w:val="751337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D1"/>
    <w:rsid w:val="00006595"/>
    <w:rsid w:val="00012306"/>
    <w:rsid w:val="00034D0B"/>
    <w:rsid w:val="00045AFD"/>
    <w:rsid w:val="0007474B"/>
    <w:rsid w:val="00090FD6"/>
    <w:rsid w:val="000B095C"/>
    <w:rsid w:val="000B704C"/>
    <w:rsid w:val="000D0550"/>
    <w:rsid w:val="001048D6"/>
    <w:rsid w:val="00122D1A"/>
    <w:rsid w:val="001349A7"/>
    <w:rsid w:val="00147863"/>
    <w:rsid w:val="00154669"/>
    <w:rsid w:val="00157D09"/>
    <w:rsid w:val="00161016"/>
    <w:rsid w:val="001739DC"/>
    <w:rsid w:val="0018350C"/>
    <w:rsid w:val="001F465B"/>
    <w:rsid w:val="00222ECD"/>
    <w:rsid w:val="00237D32"/>
    <w:rsid w:val="00253BF7"/>
    <w:rsid w:val="00255249"/>
    <w:rsid w:val="00256CAB"/>
    <w:rsid w:val="00271B20"/>
    <w:rsid w:val="002744D3"/>
    <w:rsid w:val="002763C1"/>
    <w:rsid w:val="002911D1"/>
    <w:rsid w:val="002950A3"/>
    <w:rsid w:val="002D1F39"/>
    <w:rsid w:val="00302C8D"/>
    <w:rsid w:val="00305C64"/>
    <w:rsid w:val="003169A6"/>
    <w:rsid w:val="00333BD8"/>
    <w:rsid w:val="00356E0D"/>
    <w:rsid w:val="003828BB"/>
    <w:rsid w:val="00391340"/>
    <w:rsid w:val="003B7CFB"/>
    <w:rsid w:val="003D1A09"/>
    <w:rsid w:val="003E43FF"/>
    <w:rsid w:val="00404856"/>
    <w:rsid w:val="00405EF4"/>
    <w:rsid w:val="00432C75"/>
    <w:rsid w:val="004344A2"/>
    <w:rsid w:val="004C0E7D"/>
    <w:rsid w:val="004C7084"/>
    <w:rsid w:val="004F2E24"/>
    <w:rsid w:val="00507D48"/>
    <w:rsid w:val="00513AF3"/>
    <w:rsid w:val="00572089"/>
    <w:rsid w:val="005B4669"/>
    <w:rsid w:val="005C0A63"/>
    <w:rsid w:val="005D39F5"/>
    <w:rsid w:val="00612526"/>
    <w:rsid w:val="006228D3"/>
    <w:rsid w:val="00624475"/>
    <w:rsid w:val="006374A5"/>
    <w:rsid w:val="00641376"/>
    <w:rsid w:val="00642E3A"/>
    <w:rsid w:val="00645225"/>
    <w:rsid w:val="00651F85"/>
    <w:rsid w:val="00656080"/>
    <w:rsid w:val="00664B3C"/>
    <w:rsid w:val="0067144E"/>
    <w:rsid w:val="006A0F88"/>
    <w:rsid w:val="006A571E"/>
    <w:rsid w:val="006B3485"/>
    <w:rsid w:val="006B605D"/>
    <w:rsid w:val="006C0F17"/>
    <w:rsid w:val="006D1A86"/>
    <w:rsid w:val="006F60A1"/>
    <w:rsid w:val="00707F16"/>
    <w:rsid w:val="00724993"/>
    <w:rsid w:val="00726BBF"/>
    <w:rsid w:val="0076623C"/>
    <w:rsid w:val="007866F6"/>
    <w:rsid w:val="007A7C24"/>
    <w:rsid w:val="007B769D"/>
    <w:rsid w:val="007C3A6F"/>
    <w:rsid w:val="007C699F"/>
    <w:rsid w:val="007D539E"/>
    <w:rsid w:val="007E2360"/>
    <w:rsid w:val="007E651B"/>
    <w:rsid w:val="007F26DB"/>
    <w:rsid w:val="00830748"/>
    <w:rsid w:val="00831EFF"/>
    <w:rsid w:val="00846CE0"/>
    <w:rsid w:val="00854211"/>
    <w:rsid w:val="00863293"/>
    <w:rsid w:val="00863F43"/>
    <w:rsid w:val="008969C4"/>
    <w:rsid w:val="008D380C"/>
    <w:rsid w:val="008E7C90"/>
    <w:rsid w:val="0090638A"/>
    <w:rsid w:val="00906DB7"/>
    <w:rsid w:val="00921C5E"/>
    <w:rsid w:val="0096039C"/>
    <w:rsid w:val="00960B39"/>
    <w:rsid w:val="009672C4"/>
    <w:rsid w:val="009973CD"/>
    <w:rsid w:val="009B65E8"/>
    <w:rsid w:val="009C61B7"/>
    <w:rsid w:val="00A0771C"/>
    <w:rsid w:val="00A245CE"/>
    <w:rsid w:val="00A304BC"/>
    <w:rsid w:val="00A3572D"/>
    <w:rsid w:val="00A6161C"/>
    <w:rsid w:val="00A6526C"/>
    <w:rsid w:val="00A760A1"/>
    <w:rsid w:val="00AB2AEA"/>
    <w:rsid w:val="00AD5F3A"/>
    <w:rsid w:val="00B148FF"/>
    <w:rsid w:val="00B16131"/>
    <w:rsid w:val="00B25C4C"/>
    <w:rsid w:val="00B31D00"/>
    <w:rsid w:val="00B328FE"/>
    <w:rsid w:val="00B3484E"/>
    <w:rsid w:val="00B37ACF"/>
    <w:rsid w:val="00B37F23"/>
    <w:rsid w:val="00B43D72"/>
    <w:rsid w:val="00B4442E"/>
    <w:rsid w:val="00B60AF7"/>
    <w:rsid w:val="00B64A08"/>
    <w:rsid w:val="00B876D3"/>
    <w:rsid w:val="00B9068F"/>
    <w:rsid w:val="00B9448A"/>
    <w:rsid w:val="00BD0502"/>
    <w:rsid w:val="00C13D91"/>
    <w:rsid w:val="00C175E5"/>
    <w:rsid w:val="00C651DC"/>
    <w:rsid w:val="00CA2C3A"/>
    <w:rsid w:val="00D0619B"/>
    <w:rsid w:val="00D40428"/>
    <w:rsid w:val="00D40D89"/>
    <w:rsid w:val="00D9263E"/>
    <w:rsid w:val="00DB5541"/>
    <w:rsid w:val="00DD7BC1"/>
    <w:rsid w:val="00DE2519"/>
    <w:rsid w:val="00DE2952"/>
    <w:rsid w:val="00DF45DE"/>
    <w:rsid w:val="00E322FF"/>
    <w:rsid w:val="00E334AD"/>
    <w:rsid w:val="00EB49CA"/>
    <w:rsid w:val="00ED548D"/>
    <w:rsid w:val="00ED650E"/>
    <w:rsid w:val="00EE0D17"/>
    <w:rsid w:val="00F20FA1"/>
    <w:rsid w:val="00F2463A"/>
    <w:rsid w:val="00F326F9"/>
    <w:rsid w:val="00F346DF"/>
    <w:rsid w:val="00F55F3A"/>
    <w:rsid w:val="00F82C95"/>
    <w:rsid w:val="00F850D5"/>
    <w:rsid w:val="01593E98"/>
    <w:rsid w:val="11CA4BC1"/>
    <w:rsid w:val="15B106C0"/>
    <w:rsid w:val="16972B79"/>
    <w:rsid w:val="16A754B9"/>
    <w:rsid w:val="189D015A"/>
    <w:rsid w:val="190B01A6"/>
    <w:rsid w:val="19D53930"/>
    <w:rsid w:val="1AD23747"/>
    <w:rsid w:val="1AEB5948"/>
    <w:rsid w:val="1D0E3B30"/>
    <w:rsid w:val="2173186F"/>
    <w:rsid w:val="22461847"/>
    <w:rsid w:val="226E080D"/>
    <w:rsid w:val="23A943AF"/>
    <w:rsid w:val="23B048C6"/>
    <w:rsid w:val="24A75FF6"/>
    <w:rsid w:val="26111EEA"/>
    <w:rsid w:val="29CF1D99"/>
    <w:rsid w:val="2BCC0BF9"/>
    <w:rsid w:val="2E601D2F"/>
    <w:rsid w:val="30407D6F"/>
    <w:rsid w:val="39E4362E"/>
    <w:rsid w:val="4494718F"/>
    <w:rsid w:val="44C23CA0"/>
    <w:rsid w:val="44CD5E58"/>
    <w:rsid w:val="48B459D5"/>
    <w:rsid w:val="54FD0B11"/>
    <w:rsid w:val="559D47A0"/>
    <w:rsid w:val="563F6A4D"/>
    <w:rsid w:val="567F663C"/>
    <w:rsid w:val="599C2D4E"/>
    <w:rsid w:val="59AC73AD"/>
    <w:rsid w:val="5BDA79C2"/>
    <w:rsid w:val="5D664BCA"/>
    <w:rsid w:val="5E6644B1"/>
    <w:rsid w:val="5E79249B"/>
    <w:rsid w:val="66DF7DD0"/>
    <w:rsid w:val="6A6B50BE"/>
    <w:rsid w:val="6CE85848"/>
    <w:rsid w:val="6D2174C4"/>
    <w:rsid w:val="755A0A19"/>
    <w:rsid w:val="78617EA0"/>
    <w:rsid w:val="78CD2730"/>
    <w:rsid w:val="7DA02AA7"/>
    <w:rsid w:val="7E93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cstheme="majorBidi"/>
      <w:b/>
      <w:bCs/>
      <w:sz w:val="30"/>
      <w:szCs w:val="32"/>
    </w:r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标题 字符"/>
    <w:basedOn w:val="9"/>
    <w:link w:val="6"/>
    <w:qFormat/>
    <w:uiPriority w:val="10"/>
    <w:rPr>
      <w:rFonts w:eastAsia="宋体" w:asciiTheme="majorHAnsi" w:hAnsiTheme="majorHAnsi" w:cstheme="majorBidi"/>
      <w:b/>
      <w:bCs/>
      <w:sz w:val="30"/>
      <w:szCs w:val="32"/>
    </w:rPr>
  </w:style>
  <w:style w:type="character" w:customStyle="1" w:styleId="13">
    <w:name w:val="批注框文本 字符"/>
    <w:basedOn w:val="9"/>
    <w:link w:val="3"/>
    <w:semiHidden/>
    <w:qFormat/>
    <w:uiPriority w:val="99"/>
    <w:rPr>
      <w:rFonts w:ascii="Calibri" w:hAnsi="Calibri" w:eastAsia="宋体" w:cs="Times New Roman"/>
      <w:sz w:val="18"/>
      <w:szCs w:val="18"/>
    </w:rPr>
  </w:style>
  <w:style w:type="character" w:customStyle="1" w:styleId="14">
    <w:name w:val="页眉 字符"/>
    <w:basedOn w:val="9"/>
    <w:link w:val="5"/>
    <w:qFormat/>
    <w:uiPriority w:val="99"/>
    <w:rPr>
      <w:rFonts w:ascii="Calibri" w:hAnsi="Calibri" w:eastAsia="宋体" w:cs="Times New Roman"/>
      <w:sz w:val="18"/>
      <w:szCs w:val="18"/>
    </w:rPr>
  </w:style>
  <w:style w:type="character" w:customStyle="1" w:styleId="15">
    <w:name w:val="页脚 字符"/>
    <w:basedOn w:val="9"/>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9"/>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paragraph" w:customStyle="1" w:styleId="1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842</Words>
  <Characters>4800</Characters>
  <Lines>40</Lines>
  <Paragraphs>11</Paragraphs>
  <TotalTime>16</TotalTime>
  <ScaleCrop>false</ScaleCrop>
  <LinksUpToDate>false</LinksUpToDate>
  <CharactersWithSpaces>5631</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2015-01-15T08:15:00Z</dcterms:created>
  <dc:creator>ytzhai</dc:creator>
  <cp:lastModifiedBy>yjqin</cp:lastModifiedBy>
  <dcterms:modified xsi:type="dcterms:W3CDTF">2025-08-22T02:31:00Z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11CA013AB8E74B12B9C1E425D3A357AA</vt:lpwstr>
  </property>
</Properties>
</file>