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8" w:rsidRDefault="00801E88">
      <w:pPr>
        <w:pStyle w:val="aa"/>
        <w:spacing w:before="0" w:beforeAutospacing="0" w:after="0" w:afterAutospacing="0" w:line="360" w:lineRule="auto"/>
        <w:jc w:val="center"/>
        <w:outlineLvl w:val="0"/>
        <w:rPr>
          <w:rFonts w:ascii="黑体" w:eastAsia="黑体" w:hAnsi="黑体" w:hint="eastAsia"/>
          <w:b/>
          <w:sz w:val="28"/>
          <w:szCs w:val="28"/>
        </w:rPr>
      </w:pPr>
      <w:bookmarkStart w:id="0" w:name="_Toc527034180"/>
      <w:r>
        <w:rPr>
          <w:rFonts w:hint="eastAsia"/>
          <w:b/>
          <w:sz w:val="32"/>
          <w:szCs w:val="32"/>
        </w:rPr>
        <w:t>上海证券交易所</w:t>
      </w:r>
      <w:r w:rsidR="007714C5" w:rsidRPr="007714C5">
        <w:rPr>
          <w:rFonts w:hint="eastAsia"/>
          <w:b/>
          <w:sz w:val="32"/>
          <w:szCs w:val="32"/>
        </w:rPr>
        <w:t>公开募集基础设施证券投资基金（REITs）</w:t>
      </w:r>
      <w:r w:rsidR="007714C5">
        <w:rPr>
          <w:rFonts w:hint="eastAsia"/>
          <w:b/>
          <w:sz w:val="32"/>
          <w:szCs w:val="32"/>
        </w:rPr>
        <w:t>发售上市</w:t>
      </w:r>
      <w:r>
        <w:rPr>
          <w:rFonts w:hint="eastAsia"/>
          <w:b/>
          <w:sz w:val="32"/>
          <w:szCs w:val="32"/>
        </w:rPr>
        <w:t>业务联络表</w:t>
      </w:r>
      <w:bookmarkEnd w:id="0"/>
    </w:p>
    <w:tbl>
      <w:tblPr>
        <w:tblW w:w="93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567"/>
        <w:gridCol w:w="1134"/>
        <w:gridCol w:w="3544"/>
        <w:gridCol w:w="1276"/>
        <w:gridCol w:w="2285"/>
      </w:tblGrid>
      <w:tr w:rsidR="00801E88" w:rsidTr="00550ECA">
        <w:trPr>
          <w:jc w:val="center"/>
        </w:trPr>
        <w:tc>
          <w:tcPr>
            <w:tcW w:w="500" w:type="dxa"/>
            <w:tcMar>
              <w:left w:w="28" w:type="dxa"/>
              <w:right w:w="28" w:type="dxa"/>
            </w:tcMar>
          </w:tcPr>
          <w:p w:rsidR="00801E88" w:rsidRDefault="00801E88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部门</w:t>
            </w:r>
          </w:p>
        </w:tc>
        <w:tc>
          <w:tcPr>
            <w:tcW w:w="5245" w:type="dxa"/>
            <w:gridSpan w:val="3"/>
            <w:tcMar>
              <w:left w:w="28" w:type="dxa"/>
              <w:right w:w="28" w:type="dxa"/>
            </w:tcMar>
          </w:tcPr>
          <w:p w:rsidR="00801E88" w:rsidRDefault="00801E88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具体服务内容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01E88" w:rsidRDefault="00801E88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服务对象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801E88" w:rsidRDefault="00801E88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联络人</w:t>
            </w:r>
          </w:p>
        </w:tc>
      </w:tr>
      <w:tr w:rsidR="0075153F" w:rsidTr="00550ECA">
        <w:trPr>
          <w:trHeight w:val="395"/>
          <w:jc w:val="center"/>
        </w:trPr>
        <w:tc>
          <w:tcPr>
            <w:tcW w:w="500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53F" w:rsidRDefault="0075153F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产品创新中心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75153F" w:rsidRDefault="0075153F" w:rsidP="007714C5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发售上市业务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发售前工作</w:t>
            </w:r>
          </w:p>
          <w:p w:rsidR="0075153F" w:rsidRDefault="0075153F" w:rsidP="006F424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53F" w:rsidRDefault="0075153F" w:rsidP="00550ECA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数字证书申请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75153F" w:rsidRDefault="0075153F" w:rsidP="006F424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基金公司</w:t>
            </w:r>
          </w:p>
        </w:tc>
        <w:tc>
          <w:tcPr>
            <w:tcW w:w="2285" w:type="dxa"/>
            <w:vMerge w:val="restart"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古钰021-</w:t>
            </w:r>
            <w:r w:rsidRPr="00C35C0E">
              <w:rPr>
                <w:rFonts w:ascii="仿宋" w:eastAsia="仿宋" w:hAnsi="仿宋"/>
              </w:rPr>
              <w:t>6860</w:t>
            </w:r>
            <w:r w:rsidR="0066294E">
              <w:rPr>
                <w:rFonts w:ascii="仿宋" w:eastAsia="仿宋" w:hAnsi="仿宋" w:hint="eastAsia"/>
              </w:rPr>
              <w:t>2189</w:t>
            </w:r>
          </w:p>
          <w:p w:rsidR="0075153F" w:rsidRDefault="0075153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郭依菲021-</w:t>
            </w:r>
            <w:r w:rsidRPr="00C35C0E">
              <w:rPr>
                <w:rFonts w:ascii="仿宋" w:eastAsia="仿宋" w:hAnsi="仿宋"/>
              </w:rPr>
              <w:t>68602212</w:t>
            </w:r>
          </w:p>
          <w:p w:rsidR="0075153F" w:rsidRDefault="0075153F" w:rsidP="0075153F">
            <w:pPr>
              <w:rPr>
                <w:rFonts w:ascii="仿宋" w:eastAsia="仿宋" w:hAnsi="仿宋" w:hint="eastAsia"/>
              </w:rPr>
            </w:pPr>
          </w:p>
        </w:tc>
      </w:tr>
      <w:tr w:rsidR="0075153F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  <w:vAlign w:val="center"/>
          </w:tcPr>
          <w:p w:rsidR="0075153F" w:rsidRDefault="0075153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5153F" w:rsidRDefault="0075153F" w:rsidP="007714C5">
            <w:pPr>
              <w:rPr>
                <w:rFonts w:ascii="仿宋" w:eastAsia="仿宋" w:hAnsi="仿宋" w:hint="eastAsia"/>
              </w:rPr>
            </w:pPr>
            <w:hyperlink w:anchor="_Toc326915903" w:history="1">
              <w:r>
                <w:rPr>
                  <w:rFonts w:ascii="仿宋" w:eastAsia="仿宋" w:hAnsi="仿宋" w:hint="eastAsia"/>
                </w:rPr>
                <w:t>全天候环境测试</w:t>
              </w:r>
            </w:hyperlink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</w:tr>
      <w:tr w:rsidR="0075153F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  <w:vAlign w:val="center"/>
          </w:tcPr>
          <w:p w:rsidR="0075153F" w:rsidRDefault="0075153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5153F" w:rsidRDefault="0075153F" w:rsidP="007714C5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代码、简称申请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</w:tr>
      <w:tr w:rsidR="0075153F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  <w:r w:rsidRPr="007714C5">
              <w:rPr>
                <w:rFonts w:ascii="仿宋" w:eastAsia="仿宋" w:hAnsi="仿宋" w:hint="eastAsia"/>
              </w:rPr>
              <w:t>询价平台发行人指定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</w:tr>
      <w:tr w:rsidR="0075153F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发售业务</w:t>
            </w:r>
          </w:p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询价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</w:tr>
      <w:tr w:rsidR="0075153F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认购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</w:tr>
      <w:tr w:rsidR="0075153F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基金成立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</w:tr>
      <w:tr w:rsidR="0075153F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5153F" w:rsidRDefault="0075153F" w:rsidP="001E278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上市业务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5153F" w:rsidRDefault="0075153F" w:rsidP="001E278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上市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</w:tr>
      <w:tr w:rsidR="0075153F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特殊情况处理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中止发售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</w:tr>
      <w:tr w:rsidR="0075153F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募集失败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</w:tr>
      <w:tr w:rsidR="0075153F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其他业务应急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rPr>
                <w:rFonts w:ascii="仿宋" w:eastAsia="仿宋" w:hAnsi="仿宋" w:hint="eastAsia"/>
              </w:rPr>
            </w:pPr>
          </w:p>
        </w:tc>
      </w:tr>
      <w:tr w:rsidR="0075153F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:rsidR="0075153F" w:rsidRDefault="0075153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5153F" w:rsidRDefault="0075153F" w:rsidP="001E278C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基金监管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5153F" w:rsidRDefault="0075153F" w:rsidP="001E278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监管事项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5153F" w:rsidRDefault="008570E2" w:rsidP="008570E2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发售上市阶段信息披露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5153F" w:rsidRDefault="0075153F" w:rsidP="001E278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基金公司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75153F" w:rsidRDefault="008570E2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张雨露</w:t>
            </w:r>
            <w:r w:rsidRPr="00170443">
              <w:rPr>
                <w:rFonts w:ascii="仿宋" w:eastAsia="仿宋" w:hAnsi="仿宋"/>
              </w:rPr>
              <w:t>021-68602159</w:t>
            </w:r>
          </w:p>
        </w:tc>
      </w:tr>
      <w:tr w:rsidR="007119F8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:rsidR="007119F8" w:rsidRDefault="007119F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7119F8" w:rsidRDefault="007119F8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做市商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7119F8" w:rsidRDefault="001F7EFA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做市</w:t>
            </w:r>
            <w:r w:rsidR="007119F8">
              <w:rPr>
                <w:rFonts w:ascii="仿宋" w:eastAsia="仿宋" w:hAnsi="仿宋" w:hint="eastAsia"/>
              </w:rPr>
              <w:t>服务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119F8" w:rsidRDefault="00550ECA" w:rsidP="00550ECA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做市商为基金产品提供做市服务申请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119F8" w:rsidRDefault="00550ECA" w:rsidP="00550ECA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做市商</w:t>
            </w:r>
          </w:p>
        </w:tc>
        <w:tc>
          <w:tcPr>
            <w:tcW w:w="2285" w:type="dxa"/>
            <w:vMerge w:val="restart"/>
            <w:tcMar>
              <w:left w:w="28" w:type="dxa"/>
              <w:right w:w="28" w:type="dxa"/>
            </w:tcMar>
          </w:tcPr>
          <w:p w:rsidR="007119F8" w:rsidRDefault="00550ECA" w:rsidP="00550EC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徐祯</w:t>
            </w:r>
            <w:r w:rsidRPr="00550ECA">
              <w:rPr>
                <w:rFonts w:ascii="仿宋" w:eastAsia="仿宋" w:hAnsi="仿宋"/>
              </w:rPr>
              <w:t>021-68602226</w:t>
            </w:r>
          </w:p>
        </w:tc>
      </w:tr>
      <w:tr w:rsidR="007119F8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:rsidR="007119F8" w:rsidRDefault="007119F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7119F8" w:rsidRDefault="007119F8">
            <w:pPr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7119F8" w:rsidRDefault="007119F8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119F8" w:rsidRDefault="007119F8" w:rsidP="00550ECA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做市商终止为基金产品提供</w:t>
            </w:r>
            <w:r w:rsidR="00550ECA">
              <w:rPr>
                <w:rFonts w:ascii="仿宋" w:eastAsia="仿宋" w:hAnsi="仿宋" w:hint="eastAsia"/>
              </w:rPr>
              <w:t>做市</w:t>
            </w:r>
            <w:r>
              <w:rPr>
                <w:rFonts w:ascii="仿宋" w:eastAsia="仿宋" w:hAnsi="仿宋" w:hint="eastAsia"/>
              </w:rPr>
              <w:t>服务申请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119F8" w:rsidRDefault="007119F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做市商</w:t>
            </w: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:rsidR="007119F8" w:rsidRDefault="007119F8">
            <w:pPr>
              <w:rPr>
                <w:rFonts w:ascii="仿宋" w:eastAsia="仿宋" w:hAnsi="仿宋" w:hint="eastAsia"/>
              </w:rPr>
            </w:pPr>
          </w:p>
        </w:tc>
      </w:tr>
      <w:tr w:rsidR="007119F8" w:rsidTr="00550ECA">
        <w:trPr>
          <w:trHeight w:val="405"/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:rsidR="007119F8" w:rsidRDefault="007119F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806" w:type="dxa"/>
            <w:gridSpan w:val="5"/>
            <w:tcMar>
              <w:left w:w="28" w:type="dxa"/>
              <w:right w:w="28" w:type="dxa"/>
            </w:tcMar>
            <w:vAlign w:val="center"/>
          </w:tcPr>
          <w:p w:rsidR="007119F8" w:rsidRDefault="007119F8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产品创新中心正式收文邮箱：</w:t>
            </w:r>
            <w:hyperlink r:id="rId6" w:history="1">
              <w:r>
                <w:rPr>
                  <w:rStyle w:val="a3"/>
                  <w:rFonts w:ascii="仿宋" w:eastAsia="仿宋" w:hAnsi="仿宋" w:hint="eastAsia"/>
                </w:rPr>
                <w:t>cpsw@sse.com.cn</w:t>
              </w:r>
            </w:hyperlink>
            <w:r>
              <w:rPr>
                <w:rFonts w:ascii="仿宋" w:eastAsia="仿宋" w:hAnsi="仿宋" w:hint="eastAsia"/>
              </w:rPr>
              <w:t xml:space="preserve">         联系人：卢晶晶021-</w:t>
            </w:r>
            <w:r w:rsidRPr="00C35C0E">
              <w:rPr>
                <w:rFonts w:ascii="仿宋" w:eastAsia="仿宋" w:hAnsi="仿宋"/>
              </w:rPr>
              <w:t>68602192</w:t>
            </w:r>
          </w:p>
        </w:tc>
      </w:tr>
      <w:tr w:rsidR="007119F8" w:rsidTr="00550ECA">
        <w:trPr>
          <w:trHeight w:val="405"/>
          <w:jc w:val="center"/>
        </w:trPr>
        <w:tc>
          <w:tcPr>
            <w:tcW w:w="500" w:type="dxa"/>
            <w:vMerge w:val="restart"/>
            <w:tcMar>
              <w:left w:w="28" w:type="dxa"/>
              <w:right w:w="28" w:type="dxa"/>
            </w:tcMar>
          </w:tcPr>
          <w:p w:rsidR="007119F8" w:rsidRDefault="007119F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债券业务中心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119F8" w:rsidRDefault="007119F8" w:rsidP="001E278C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发售上市业务</w:t>
            </w:r>
          </w:p>
        </w:tc>
        <w:tc>
          <w:tcPr>
            <w:tcW w:w="1134" w:type="dxa"/>
          </w:tcPr>
          <w:p w:rsidR="007119F8" w:rsidRDefault="0075153F" w:rsidP="0075153F">
            <w:pPr>
              <w:ind w:leftChars="-51" w:left="-107" w:rightChars="-51" w:right="-107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基金监管</w:t>
            </w:r>
          </w:p>
        </w:tc>
        <w:tc>
          <w:tcPr>
            <w:tcW w:w="3544" w:type="dxa"/>
          </w:tcPr>
          <w:p w:rsidR="007119F8" w:rsidRDefault="0075153F" w:rsidP="0075153F">
            <w:pPr>
              <w:ind w:leftChars="-51" w:left="-107" w:rightChars="-51" w:right="-107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发售上市阶段信息披露</w:t>
            </w:r>
          </w:p>
        </w:tc>
        <w:tc>
          <w:tcPr>
            <w:tcW w:w="1276" w:type="dxa"/>
          </w:tcPr>
          <w:p w:rsidR="007119F8" w:rsidRDefault="007119F8" w:rsidP="00565981">
            <w:pPr>
              <w:ind w:leftChars="-51" w:left="-107" w:rightChars="-51" w:right="-107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基金公司</w:t>
            </w:r>
          </w:p>
        </w:tc>
        <w:tc>
          <w:tcPr>
            <w:tcW w:w="2285" w:type="dxa"/>
            <w:vAlign w:val="center"/>
          </w:tcPr>
          <w:p w:rsidR="003D3790" w:rsidRDefault="003D3790" w:rsidP="003D3790">
            <w:pPr>
              <w:ind w:leftChars="-51" w:left="-107"/>
              <w:jc w:val="left"/>
              <w:rPr>
                <w:rFonts w:ascii="仿宋" w:eastAsia="仿宋" w:hAnsi="仿宋" w:hint="eastAsia"/>
              </w:rPr>
            </w:pPr>
            <w:r w:rsidRPr="003D3790">
              <w:rPr>
                <w:rFonts w:ascii="仿宋" w:eastAsia="仿宋" w:hAnsi="仿宋" w:hint="eastAsia"/>
              </w:rPr>
              <w:t>宁春玲</w:t>
            </w:r>
            <w:r w:rsidR="00170443" w:rsidRPr="00170443">
              <w:rPr>
                <w:rFonts w:ascii="仿宋" w:eastAsia="仿宋" w:hAnsi="仿宋"/>
              </w:rPr>
              <w:t>021-68602036</w:t>
            </w:r>
          </w:p>
          <w:p w:rsidR="007119F8" w:rsidRDefault="003D3790" w:rsidP="003D3790">
            <w:pPr>
              <w:ind w:leftChars="-51" w:left="-107"/>
              <w:jc w:val="left"/>
              <w:rPr>
                <w:rFonts w:ascii="仿宋" w:eastAsia="仿宋" w:hAnsi="仿宋" w:hint="eastAsia"/>
              </w:rPr>
            </w:pPr>
            <w:r w:rsidRPr="003D3790">
              <w:rPr>
                <w:rFonts w:ascii="仿宋" w:eastAsia="仿宋" w:hAnsi="仿宋" w:hint="eastAsia"/>
              </w:rPr>
              <w:t>黄婉如</w:t>
            </w:r>
            <w:r w:rsidR="00170443" w:rsidRPr="00170443">
              <w:rPr>
                <w:rFonts w:ascii="仿宋" w:eastAsia="仿宋" w:hAnsi="仿宋"/>
              </w:rPr>
              <w:t>021-68601977</w:t>
            </w:r>
          </w:p>
        </w:tc>
      </w:tr>
      <w:tr w:rsidR="007119F8" w:rsidTr="00550ECA">
        <w:trPr>
          <w:trHeight w:val="405"/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:rsidR="007119F8" w:rsidRDefault="007119F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7119F8" w:rsidRDefault="007119F8">
            <w:pPr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</w:tcPr>
          <w:p w:rsidR="007119F8" w:rsidRDefault="0075153F" w:rsidP="00565981">
            <w:pPr>
              <w:ind w:leftChars="-51" w:left="-107" w:rightChars="-51" w:right="-107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限售及锁定</w:t>
            </w:r>
          </w:p>
        </w:tc>
        <w:tc>
          <w:tcPr>
            <w:tcW w:w="3544" w:type="dxa"/>
          </w:tcPr>
          <w:p w:rsidR="007119F8" w:rsidRDefault="0075153F" w:rsidP="00565981">
            <w:pPr>
              <w:ind w:leftChars="-51" w:left="-107" w:rightChars="-51" w:right="-107"/>
              <w:rPr>
                <w:rFonts w:ascii="仿宋" w:eastAsia="仿宋" w:hAnsi="仿宋" w:hint="eastAsia"/>
              </w:rPr>
            </w:pPr>
            <w:r w:rsidRPr="007714C5">
              <w:rPr>
                <w:rFonts w:ascii="仿宋" w:eastAsia="仿宋" w:hAnsi="仿宋" w:hint="eastAsia"/>
              </w:rPr>
              <w:t>上市前基金份额限售和锁定管理</w:t>
            </w:r>
          </w:p>
        </w:tc>
        <w:tc>
          <w:tcPr>
            <w:tcW w:w="1276" w:type="dxa"/>
          </w:tcPr>
          <w:p w:rsidR="007119F8" w:rsidRDefault="007119F8" w:rsidP="00565981">
            <w:pPr>
              <w:ind w:leftChars="-51" w:left="-107" w:rightChars="-51" w:right="-107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基金公司</w:t>
            </w:r>
          </w:p>
        </w:tc>
        <w:tc>
          <w:tcPr>
            <w:tcW w:w="2285" w:type="dxa"/>
            <w:vAlign w:val="center"/>
          </w:tcPr>
          <w:p w:rsidR="00170443" w:rsidRDefault="00170443" w:rsidP="003D3790">
            <w:pPr>
              <w:ind w:leftChars="-51" w:left="-107"/>
              <w:jc w:val="left"/>
              <w:rPr>
                <w:rFonts w:ascii="仿宋" w:eastAsia="仿宋" w:hAnsi="仿宋" w:hint="eastAsia"/>
              </w:rPr>
            </w:pPr>
            <w:r w:rsidRPr="00170443">
              <w:rPr>
                <w:rFonts w:ascii="仿宋" w:eastAsia="仿宋" w:hAnsi="仿宋" w:hint="eastAsia"/>
              </w:rPr>
              <w:t>黄婉如</w:t>
            </w:r>
            <w:r w:rsidRPr="00170443">
              <w:rPr>
                <w:rFonts w:ascii="仿宋" w:eastAsia="仿宋" w:hAnsi="仿宋"/>
              </w:rPr>
              <w:t>021-68601977</w:t>
            </w:r>
          </w:p>
          <w:p w:rsidR="00170443" w:rsidRDefault="00170443" w:rsidP="00170443">
            <w:pPr>
              <w:ind w:leftChars="-51" w:left="-107"/>
              <w:jc w:val="left"/>
              <w:rPr>
                <w:rFonts w:ascii="仿宋" w:eastAsia="仿宋" w:hAnsi="仿宋" w:hint="eastAsia"/>
              </w:rPr>
            </w:pPr>
            <w:r w:rsidRPr="00170443">
              <w:rPr>
                <w:rFonts w:ascii="仿宋" w:eastAsia="仿宋" w:hAnsi="仿宋" w:hint="eastAsia"/>
              </w:rPr>
              <w:t>邱兆东</w:t>
            </w:r>
            <w:r w:rsidRPr="00170443">
              <w:rPr>
                <w:rFonts w:ascii="仿宋" w:eastAsia="仿宋" w:hAnsi="仿宋"/>
              </w:rPr>
              <w:t>021-68601985</w:t>
            </w:r>
          </w:p>
          <w:p w:rsidR="00170443" w:rsidRDefault="00170443" w:rsidP="00170443">
            <w:pPr>
              <w:ind w:leftChars="-51" w:left="-107"/>
              <w:jc w:val="left"/>
              <w:rPr>
                <w:rFonts w:ascii="仿宋" w:eastAsia="仿宋" w:hAnsi="仿宋" w:hint="eastAsia"/>
              </w:rPr>
            </w:pPr>
            <w:r w:rsidRPr="00170443">
              <w:rPr>
                <w:rFonts w:ascii="仿宋" w:eastAsia="仿宋" w:hAnsi="仿宋" w:hint="eastAsia"/>
              </w:rPr>
              <w:t>钱浣秋</w:t>
            </w:r>
            <w:r w:rsidRPr="00170443">
              <w:rPr>
                <w:rFonts w:ascii="仿宋" w:eastAsia="仿宋" w:hAnsi="仿宋"/>
              </w:rPr>
              <w:t>021-68601988</w:t>
            </w:r>
          </w:p>
          <w:p w:rsidR="007119F8" w:rsidRDefault="00170443" w:rsidP="00170443">
            <w:pPr>
              <w:ind w:leftChars="-51" w:left="-107"/>
              <w:jc w:val="left"/>
              <w:rPr>
                <w:rFonts w:ascii="仿宋" w:eastAsia="仿宋" w:hAnsi="仿宋" w:hint="eastAsia"/>
              </w:rPr>
            </w:pPr>
            <w:r w:rsidRPr="00170443">
              <w:rPr>
                <w:rFonts w:ascii="仿宋" w:eastAsia="仿宋" w:hAnsi="仿宋" w:hint="eastAsia"/>
              </w:rPr>
              <w:t>林岱</w:t>
            </w:r>
            <w:r w:rsidRPr="00170443">
              <w:rPr>
                <w:rFonts w:ascii="仿宋" w:eastAsia="仿宋" w:hAnsi="仿宋"/>
              </w:rPr>
              <w:t>021-68601983</w:t>
            </w:r>
          </w:p>
        </w:tc>
      </w:tr>
      <w:tr w:rsidR="0075153F" w:rsidTr="00550ECA">
        <w:trPr>
          <w:trHeight w:val="635"/>
          <w:jc w:val="center"/>
        </w:trPr>
        <w:tc>
          <w:tcPr>
            <w:tcW w:w="500" w:type="dxa"/>
            <w:vMerge w:val="restart"/>
            <w:tcMar>
              <w:left w:w="28" w:type="dxa"/>
              <w:right w:w="28" w:type="dxa"/>
            </w:tcMar>
          </w:tcPr>
          <w:p w:rsidR="0075153F" w:rsidRDefault="0075153F" w:rsidP="006F424F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技术公司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5153F" w:rsidRDefault="0075153F" w:rsidP="006F424F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日常运行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5153F" w:rsidRPr="0075153F" w:rsidRDefault="0075153F" w:rsidP="006F424F">
            <w:pPr>
              <w:rPr>
                <w:rFonts w:ascii="仿宋" w:eastAsia="仿宋" w:hAnsi="仿宋" w:hint="eastAsia"/>
              </w:rPr>
            </w:pPr>
            <w:r w:rsidRPr="0075153F">
              <w:rPr>
                <w:rFonts w:ascii="仿宋" w:eastAsia="仿宋" w:hAnsi="仿宋" w:hint="eastAsia"/>
              </w:rPr>
              <w:t>技术应急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5153F" w:rsidRPr="0075153F" w:rsidRDefault="0075153F" w:rsidP="006F424F">
            <w:pPr>
              <w:rPr>
                <w:rFonts w:ascii="仿宋" w:eastAsia="仿宋" w:hAnsi="仿宋" w:hint="eastAsia"/>
              </w:rPr>
            </w:pPr>
            <w:r w:rsidRPr="0075153F">
              <w:rPr>
                <w:rFonts w:ascii="仿宋" w:eastAsia="仿宋" w:hAnsi="仿宋" w:hint="eastAsia"/>
              </w:rPr>
              <w:t>技术应急支持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5153F" w:rsidRPr="0075153F" w:rsidRDefault="0075153F" w:rsidP="006F424F">
            <w:pPr>
              <w:rPr>
                <w:rFonts w:ascii="仿宋" w:eastAsia="仿宋" w:hAnsi="仿宋" w:hint="eastAsia"/>
              </w:rPr>
            </w:pPr>
            <w:r w:rsidRPr="0075153F">
              <w:rPr>
                <w:rFonts w:ascii="仿宋" w:eastAsia="仿宋" w:hAnsi="仿宋" w:hint="eastAsia"/>
              </w:rPr>
              <w:t>基金公司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75153F" w:rsidRDefault="003D3790" w:rsidP="00550ECA">
            <w:pPr>
              <w:ind w:leftChars="-13" w:left="-27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汪峻 021-68802817</w:t>
            </w:r>
          </w:p>
          <w:p w:rsidR="003D3790" w:rsidRPr="0075153F" w:rsidRDefault="003D3790" w:rsidP="006F424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18918500139</w:t>
            </w:r>
          </w:p>
        </w:tc>
      </w:tr>
      <w:tr w:rsidR="0075153F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:rsidR="0075153F" w:rsidRDefault="0075153F" w:rsidP="006F424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5153F" w:rsidRDefault="0075153F" w:rsidP="006F424F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技术测试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5153F" w:rsidRDefault="0075153F" w:rsidP="006F424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基金业务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5153F" w:rsidRDefault="0075153F" w:rsidP="006F424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全天候环境测试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5153F" w:rsidRDefault="0075153F" w:rsidP="006F424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基金公司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75153F" w:rsidRPr="007119F8" w:rsidRDefault="003D3790" w:rsidP="006F424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张逸 021-68607376</w:t>
            </w:r>
          </w:p>
        </w:tc>
      </w:tr>
      <w:tr w:rsidR="0075153F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:rsidR="0075153F" w:rsidRDefault="0075153F" w:rsidP="006F424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5153F" w:rsidRDefault="0075153F" w:rsidP="006F424F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询价平台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5153F" w:rsidRDefault="0075153F" w:rsidP="006F424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网下发行电子平台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5153F" w:rsidRDefault="0075153F" w:rsidP="006F424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技术支持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5153F" w:rsidRDefault="0075153F" w:rsidP="006F424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发行人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75153F" w:rsidRDefault="003D3790" w:rsidP="006F424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陈琦耀</w:t>
            </w:r>
            <w:r w:rsidR="00170443" w:rsidRPr="00170443">
              <w:rPr>
                <w:rFonts w:ascii="仿宋" w:eastAsia="仿宋" w:hAnsi="仿宋"/>
              </w:rPr>
              <w:t>021-68607101</w:t>
            </w:r>
          </w:p>
        </w:tc>
      </w:tr>
      <w:tr w:rsidR="00550ECA" w:rsidTr="00550ECA">
        <w:trPr>
          <w:trHeight w:val="405"/>
          <w:jc w:val="center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550ECA" w:rsidRPr="00550ECA" w:rsidRDefault="00550ECA" w:rsidP="00550ECA">
            <w:pPr>
              <w:rPr>
                <w:rFonts w:ascii="仿宋" w:eastAsia="仿宋" w:hAnsi="仿宋" w:hint="eastAsia"/>
              </w:rPr>
            </w:pPr>
            <w:r w:rsidRPr="00550ECA">
              <w:rPr>
                <w:rFonts w:ascii="仿宋" w:eastAsia="仿宋" w:hAnsi="仿宋" w:hint="eastAsia"/>
              </w:rPr>
              <w:t>投资者服务部</w:t>
            </w:r>
          </w:p>
        </w:tc>
        <w:tc>
          <w:tcPr>
            <w:tcW w:w="5245" w:type="dxa"/>
            <w:gridSpan w:val="3"/>
            <w:tcMar>
              <w:left w:w="28" w:type="dxa"/>
              <w:right w:w="28" w:type="dxa"/>
            </w:tcMar>
            <w:vAlign w:val="center"/>
          </w:tcPr>
          <w:p w:rsidR="00550ECA" w:rsidRPr="00550ECA" w:rsidRDefault="00550ECA" w:rsidP="00550ECA">
            <w:pPr>
              <w:ind w:leftChars="-13" w:left="-27" w:rightChars="-51" w:right="-107"/>
              <w:rPr>
                <w:rFonts w:ascii="仿宋" w:eastAsia="仿宋" w:hAnsi="仿宋" w:hint="eastAsia"/>
              </w:rPr>
            </w:pPr>
            <w:r w:rsidRPr="00550ECA">
              <w:rPr>
                <w:rFonts w:ascii="仿宋" w:eastAsia="仿宋" w:hAnsi="仿宋" w:hint="eastAsia"/>
              </w:rPr>
              <w:t>投资者适当性管理咨询</w:t>
            </w:r>
          </w:p>
        </w:tc>
        <w:tc>
          <w:tcPr>
            <w:tcW w:w="1276" w:type="dxa"/>
            <w:vAlign w:val="center"/>
          </w:tcPr>
          <w:p w:rsidR="00550ECA" w:rsidRPr="00550ECA" w:rsidRDefault="00550ECA" w:rsidP="00550ECA">
            <w:pPr>
              <w:ind w:leftChars="-51" w:left="-107" w:rightChars="-51" w:right="-107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相关市场参与者</w:t>
            </w:r>
          </w:p>
        </w:tc>
        <w:tc>
          <w:tcPr>
            <w:tcW w:w="2285" w:type="dxa"/>
            <w:vAlign w:val="center"/>
          </w:tcPr>
          <w:p w:rsidR="00550ECA" w:rsidRPr="00550ECA" w:rsidRDefault="00550ECA" w:rsidP="00550ECA">
            <w:pPr>
              <w:ind w:leftChars="-51" w:left="-107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王晓晨</w:t>
            </w:r>
            <w:r w:rsidRPr="00550ECA">
              <w:rPr>
                <w:rFonts w:ascii="仿宋" w:eastAsia="仿宋" w:hAnsi="仿宋"/>
              </w:rPr>
              <w:t>021-68607010</w:t>
            </w:r>
          </w:p>
        </w:tc>
      </w:tr>
      <w:tr w:rsidR="007119F8" w:rsidTr="00550ECA">
        <w:trPr>
          <w:jc w:val="center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7119F8" w:rsidRDefault="007119F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信息公司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119F8" w:rsidRDefault="007119F8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日常运行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119F8" w:rsidRDefault="007119F8" w:rsidP="001E278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公告发布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119F8" w:rsidRDefault="007119F8" w:rsidP="001E278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完成本所网站公告发布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119F8" w:rsidRDefault="007119F8" w:rsidP="001E278C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基金公司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7119F8" w:rsidRDefault="003D3790" w:rsidP="003D3790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彭圆圆</w:t>
            </w:r>
            <w:r w:rsidR="007119F8">
              <w:rPr>
                <w:rFonts w:ascii="仿宋" w:eastAsia="仿宋" w:hAnsi="仿宋" w:hint="eastAsia"/>
              </w:rPr>
              <w:t xml:space="preserve"> 021-6880</w:t>
            </w:r>
            <w:r>
              <w:rPr>
                <w:rFonts w:ascii="仿宋" w:eastAsia="仿宋" w:hAnsi="仿宋" w:hint="eastAsia"/>
              </w:rPr>
              <w:t>7556</w:t>
            </w:r>
          </w:p>
          <w:p w:rsidR="001F7EFA" w:rsidRDefault="001F7EFA" w:rsidP="003D3790">
            <w:pPr>
              <w:rPr>
                <w:rFonts w:ascii="仿宋" w:eastAsia="仿宋" w:hAnsi="仿宋" w:hint="eastAsia"/>
              </w:rPr>
            </w:pPr>
            <w:r w:rsidRPr="001F7EFA">
              <w:rPr>
                <w:rFonts w:ascii="仿宋" w:eastAsia="仿宋" w:hAnsi="仿宋" w:hint="eastAsia"/>
              </w:rPr>
              <w:t>李硕</w:t>
            </w:r>
            <w:r w:rsidRPr="001F7EFA">
              <w:rPr>
                <w:rFonts w:ascii="仿宋" w:eastAsia="仿宋" w:hAnsi="仿宋"/>
              </w:rPr>
              <w:t>021-68607536</w:t>
            </w:r>
          </w:p>
        </w:tc>
      </w:tr>
    </w:tbl>
    <w:p w:rsidR="00801E88" w:rsidRDefault="00801E88" w:rsidP="0066294E"/>
    <w:sectPr w:rsidR="00801E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34" w:rsidRDefault="00196C34" w:rsidP="00B55246">
      <w:r>
        <w:separator/>
      </w:r>
    </w:p>
  </w:endnote>
  <w:endnote w:type="continuationSeparator" w:id="0">
    <w:p w:rsidR="00196C34" w:rsidRDefault="00196C34" w:rsidP="00B5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34" w:rsidRDefault="00196C34" w:rsidP="00B55246">
      <w:r>
        <w:separator/>
      </w:r>
    </w:p>
  </w:footnote>
  <w:footnote w:type="continuationSeparator" w:id="0">
    <w:p w:rsidR="00196C34" w:rsidRDefault="00196C34" w:rsidP="00B55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F86"/>
    <w:rsid w:val="000D009E"/>
    <w:rsid w:val="00170443"/>
    <w:rsid w:val="001802EA"/>
    <w:rsid w:val="00196C34"/>
    <w:rsid w:val="001E278C"/>
    <w:rsid w:val="001F7EFA"/>
    <w:rsid w:val="002140CB"/>
    <w:rsid w:val="002159FC"/>
    <w:rsid w:val="0022040A"/>
    <w:rsid w:val="00280946"/>
    <w:rsid w:val="002D3893"/>
    <w:rsid w:val="003426A9"/>
    <w:rsid w:val="003D3790"/>
    <w:rsid w:val="00426FB4"/>
    <w:rsid w:val="00464678"/>
    <w:rsid w:val="004B125E"/>
    <w:rsid w:val="00550ECA"/>
    <w:rsid w:val="005513ED"/>
    <w:rsid w:val="00557E9C"/>
    <w:rsid w:val="00565981"/>
    <w:rsid w:val="00572448"/>
    <w:rsid w:val="00576D56"/>
    <w:rsid w:val="006124EA"/>
    <w:rsid w:val="0066294E"/>
    <w:rsid w:val="00673F04"/>
    <w:rsid w:val="006B4C08"/>
    <w:rsid w:val="006F424F"/>
    <w:rsid w:val="007027E9"/>
    <w:rsid w:val="007119F8"/>
    <w:rsid w:val="007376D0"/>
    <w:rsid w:val="0075153F"/>
    <w:rsid w:val="007714C5"/>
    <w:rsid w:val="007939CC"/>
    <w:rsid w:val="00801E88"/>
    <w:rsid w:val="008570E2"/>
    <w:rsid w:val="0088706C"/>
    <w:rsid w:val="008C6178"/>
    <w:rsid w:val="008E65CD"/>
    <w:rsid w:val="00905098"/>
    <w:rsid w:val="009A5505"/>
    <w:rsid w:val="00A52F86"/>
    <w:rsid w:val="00AC5250"/>
    <w:rsid w:val="00B55246"/>
    <w:rsid w:val="00B758F9"/>
    <w:rsid w:val="00B81C1E"/>
    <w:rsid w:val="00C35C0E"/>
    <w:rsid w:val="00CE2363"/>
    <w:rsid w:val="00CE7AF6"/>
    <w:rsid w:val="00CF6218"/>
    <w:rsid w:val="00D35903"/>
    <w:rsid w:val="00D42051"/>
    <w:rsid w:val="00E10CD1"/>
    <w:rsid w:val="00E57466"/>
    <w:rsid w:val="00E6154E"/>
    <w:rsid w:val="00EE2E03"/>
    <w:rsid w:val="00F27B12"/>
    <w:rsid w:val="00F511A8"/>
    <w:rsid w:val="00F76D5E"/>
    <w:rsid w:val="135D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">
    <w:name w:val="页眉 Char"/>
    <w:basedOn w:val="a0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2">
    <w:name w:val="批注文字 Char"/>
    <w:basedOn w:val="a0"/>
    <w:link w:val="a8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basedOn w:val="Char2"/>
    <w:link w:val="a9"/>
    <w:uiPriority w:val="99"/>
    <w:semiHidden/>
    <w:rPr>
      <w:b/>
      <w:bCs/>
    </w:rPr>
  </w:style>
  <w:style w:type="paragraph" w:styleId="a8">
    <w:name w:val="annotation text"/>
    <w:basedOn w:val="a"/>
    <w:link w:val="Char2"/>
    <w:uiPriority w:val="99"/>
    <w:unhideWhenUsed/>
    <w:pPr>
      <w:jc w:val="left"/>
    </w:pPr>
  </w:style>
  <w:style w:type="paragraph" w:styleId="a7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8"/>
    <w:next w:val="a8"/>
    <w:link w:val="Char3"/>
    <w:uiPriority w:val="99"/>
    <w:unhideWhenUsed/>
    <w:rPr>
      <w:b/>
      <w:bCs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sw@sse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Links>
    <vt:vector size="12" baseType="variant">
      <vt:variant>
        <vt:i4>4194358</vt:i4>
      </vt:variant>
      <vt:variant>
        <vt:i4>3</vt:i4>
      </vt:variant>
      <vt:variant>
        <vt:i4>0</vt:i4>
      </vt:variant>
      <vt:variant>
        <vt:i4>5</vt:i4>
      </vt:variant>
      <vt:variant>
        <vt:lpwstr>mailto:cpsw@sse.com.cn</vt:lpwstr>
      </vt:variant>
      <vt:variant>
        <vt:lpwstr/>
      </vt:variant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_Toc326915903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郭依菲(返回主办人（会签修改）)</cp:lastModifiedBy>
  <cp:revision>2</cp:revision>
  <cp:lastPrinted>2020-09-28T05:13:00Z</cp:lastPrinted>
  <dcterms:created xsi:type="dcterms:W3CDTF">2021-04-27T02:18:00Z</dcterms:created>
  <dcterms:modified xsi:type="dcterms:W3CDTF">2021-04-27T02:18:00Z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