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3E" w:rsidRDefault="00F0411F" w:rsidP="00F0411F">
      <w:pPr>
        <w:spacing w:line="600" w:lineRule="exact"/>
        <w:ind w:right="640"/>
        <w:rPr>
          <w:rFonts w:ascii="仿宋_GB2312" w:eastAsia="仿宋_GB2312" w:hAnsi="仿宋" w:hint="eastAsia"/>
          <w:sz w:val="30"/>
          <w:szCs w:val="30"/>
        </w:rPr>
      </w:pPr>
      <w:r>
        <w:rPr>
          <w:rFonts w:ascii="仿宋_GB2312" w:eastAsia="仿宋_GB2312" w:hAnsi="仿宋" w:hint="eastAsia"/>
          <w:sz w:val="30"/>
          <w:szCs w:val="30"/>
        </w:rPr>
        <w:t>附</w:t>
      </w:r>
      <w:r w:rsidR="000D6550">
        <w:rPr>
          <w:rFonts w:ascii="仿宋_GB2312" w:eastAsia="仿宋_GB2312" w:hAnsi="仿宋" w:hint="eastAsia"/>
          <w:sz w:val="30"/>
          <w:szCs w:val="30"/>
        </w:rPr>
        <w:t>件</w:t>
      </w:r>
      <w:r>
        <w:rPr>
          <w:rFonts w:ascii="仿宋_GB2312" w:eastAsia="仿宋_GB2312" w:hAnsi="仿宋" w:hint="eastAsia"/>
          <w:sz w:val="30"/>
          <w:szCs w:val="30"/>
        </w:rPr>
        <w:t>：</w:t>
      </w:r>
    </w:p>
    <w:p w:rsidR="00F0411F" w:rsidRPr="00617C3E" w:rsidRDefault="00F0411F" w:rsidP="0012344E">
      <w:pPr>
        <w:spacing w:line="600" w:lineRule="exact"/>
        <w:ind w:right="640" w:firstLineChars="200" w:firstLine="600"/>
        <w:rPr>
          <w:rFonts w:ascii="仿宋_GB2312" w:eastAsia="仿宋_GB2312" w:hAnsi="仿宋"/>
          <w:sz w:val="30"/>
          <w:szCs w:val="30"/>
        </w:rPr>
      </w:pPr>
    </w:p>
    <w:p w:rsidR="00617C3E" w:rsidRPr="001F5F1E" w:rsidRDefault="00617C3E" w:rsidP="0012344E">
      <w:pPr>
        <w:spacing w:line="600" w:lineRule="exact"/>
        <w:ind w:right="640" w:firstLine="720"/>
        <w:jc w:val="center"/>
        <w:rPr>
          <w:rFonts w:ascii="黑体" w:eastAsia="黑体" w:hAnsi="宋体" w:cs="宋体"/>
          <w:bCs/>
          <w:kern w:val="1"/>
          <w:sz w:val="44"/>
          <w:szCs w:val="42"/>
          <w:lang w:eastAsia="ar-SA"/>
        </w:rPr>
      </w:pPr>
      <w:r w:rsidRPr="001F5F1E">
        <w:rPr>
          <w:rFonts w:ascii="黑体" w:eastAsia="黑体" w:hAnsi="宋体" w:cs="宋体" w:hint="eastAsia"/>
          <w:bCs/>
          <w:kern w:val="1"/>
          <w:sz w:val="44"/>
          <w:szCs w:val="42"/>
          <w:lang w:eastAsia="ar-SA"/>
        </w:rPr>
        <w:t>关于督促</w:t>
      </w:r>
      <w:r w:rsidR="001F5F1E" w:rsidRPr="001F5F1E">
        <w:rPr>
          <w:rFonts w:ascii="黑体" w:eastAsia="黑体" w:hAnsi="宋体" w:cs="宋体" w:hint="eastAsia"/>
          <w:bCs/>
          <w:kern w:val="1"/>
          <w:sz w:val="44"/>
          <w:szCs w:val="42"/>
          <w:lang w:eastAsia="ar-SA"/>
        </w:rPr>
        <w:t>*ST</w:t>
      </w:r>
      <w:r w:rsidR="006057D6">
        <w:rPr>
          <w:rFonts w:ascii="黑体" w:eastAsia="黑体" w:hAnsi="宋体" w:cs="宋体" w:hint="eastAsia"/>
          <w:bCs/>
          <w:kern w:val="1"/>
          <w:sz w:val="44"/>
          <w:szCs w:val="42"/>
          <w:lang w:eastAsia="ar-SA"/>
        </w:rPr>
        <w:t>毅达</w:t>
      </w:r>
      <w:r w:rsidR="00467791">
        <w:rPr>
          <w:rFonts w:ascii="黑体" w:eastAsia="黑体" w:hAnsi="宋体" w:cs="宋体" w:hint="eastAsia"/>
          <w:bCs/>
          <w:kern w:val="1"/>
          <w:sz w:val="44"/>
          <w:szCs w:val="42"/>
        </w:rPr>
        <w:t>尽快恢复</w:t>
      </w:r>
      <w:r w:rsidR="000D6550">
        <w:rPr>
          <w:rFonts w:ascii="黑体" w:eastAsia="黑体" w:hAnsi="宋体" w:cs="宋体" w:hint="eastAsia"/>
          <w:bCs/>
          <w:kern w:val="1"/>
          <w:sz w:val="44"/>
          <w:szCs w:val="42"/>
        </w:rPr>
        <w:t>信息披露有效</w:t>
      </w:r>
      <w:r w:rsidR="00467791">
        <w:rPr>
          <w:rFonts w:ascii="黑体" w:eastAsia="黑体" w:hAnsi="宋体" w:cs="宋体" w:hint="eastAsia"/>
          <w:bCs/>
          <w:kern w:val="1"/>
          <w:sz w:val="44"/>
          <w:szCs w:val="42"/>
        </w:rPr>
        <w:t>来源</w:t>
      </w:r>
      <w:r w:rsidRPr="001F5F1E">
        <w:rPr>
          <w:rFonts w:ascii="黑体" w:eastAsia="黑体" w:hAnsi="宋体" w:cs="宋体" w:hint="eastAsia"/>
          <w:bCs/>
          <w:kern w:val="1"/>
          <w:sz w:val="44"/>
          <w:szCs w:val="42"/>
          <w:lang w:eastAsia="ar-SA"/>
        </w:rPr>
        <w:t>的监管工作函</w:t>
      </w:r>
    </w:p>
    <w:p w:rsidR="00617C3E" w:rsidRPr="00617C3E" w:rsidRDefault="00617C3E" w:rsidP="0012344E">
      <w:pPr>
        <w:pStyle w:val="a6"/>
        <w:spacing w:line="600" w:lineRule="exact"/>
        <w:rPr>
          <w:b/>
          <w:bCs/>
          <w:sz w:val="30"/>
          <w:szCs w:val="30"/>
        </w:rPr>
      </w:pPr>
    </w:p>
    <w:p w:rsidR="00617C3E" w:rsidRPr="00617C3E" w:rsidRDefault="00772B32" w:rsidP="0012344E">
      <w:pPr>
        <w:spacing w:line="600" w:lineRule="exact"/>
        <w:rPr>
          <w:rFonts w:ascii="仿宋_GB2312" w:eastAsia="仿宋_GB2312" w:hAnsi="仿宋"/>
          <w:sz w:val="30"/>
          <w:szCs w:val="30"/>
        </w:rPr>
      </w:pPr>
      <w:bookmarkStart w:id="0" w:name="公司全称2"/>
      <w:bookmarkEnd w:id="0"/>
      <w:r>
        <w:rPr>
          <w:rFonts w:ascii="仿宋_GB2312" w:eastAsia="仿宋_GB2312" w:hAnsi="仿宋" w:hint="eastAsia"/>
          <w:sz w:val="30"/>
          <w:szCs w:val="30"/>
        </w:rPr>
        <w:t>上海中毅达</w:t>
      </w:r>
      <w:r w:rsidR="00617C3E" w:rsidRPr="00617C3E">
        <w:rPr>
          <w:rFonts w:ascii="仿宋_GB2312" w:eastAsia="仿宋_GB2312" w:hAnsi="仿宋" w:hint="eastAsia"/>
          <w:sz w:val="30"/>
          <w:szCs w:val="30"/>
        </w:rPr>
        <w:t>股份有限公司：</w:t>
      </w:r>
    </w:p>
    <w:p w:rsidR="001F5F1E" w:rsidRPr="00A91838" w:rsidRDefault="001B7D6F" w:rsidP="0012344E">
      <w:pPr>
        <w:spacing w:line="600" w:lineRule="exact"/>
        <w:ind w:right="1" w:firstLineChars="200" w:firstLine="600"/>
        <w:rPr>
          <w:rStyle w:val="afont1"/>
          <w:rFonts w:ascii="仿宋_GB2312" w:eastAsia="仿宋_GB2312" w:hAnsi="仿宋" w:cs="Times New Roman"/>
          <w:sz w:val="30"/>
          <w:szCs w:val="30"/>
        </w:rPr>
      </w:pPr>
      <w:r>
        <w:rPr>
          <w:rFonts w:ascii="仿宋_GB2312" w:eastAsia="仿宋_GB2312" w:hAnsi="仿宋" w:hint="eastAsia"/>
          <w:sz w:val="30"/>
          <w:szCs w:val="30"/>
        </w:rPr>
        <w:t>近期</w:t>
      </w:r>
      <w:r w:rsidR="00772B32">
        <w:rPr>
          <w:rFonts w:ascii="仿宋_GB2312" w:eastAsia="仿宋_GB2312" w:hAnsi="仿宋" w:hint="eastAsia"/>
          <w:sz w:val="30"/>
          <w:szCs w:val="30"/>
        </w:rPr>
        <w:t>，</w:t>
      </w:r>
      <w:r w:rsidR="00FC1B8A">
        <w:rPr>
          <w:rFonts w:ascii="仿宋_GB2312" w:eastAsia="仿宋_GB2312" w:hAnsi="仿宋" w:hint="eastAsia"/>
          <w:sz w:val="30"/>
          <w:szCs w:val="30"/>
        </w:rPr>
        <w:t>信达证券</w:t>
      </w:r>
      <w:r w:rsidR="00467791">
        <w:rPr>
          <w:rFonts w:ascii="仿宋_GB2312" w:eastAsia="仿宋_GB2312" w:hAnsi="仿宋" w:hint="eastAsia"/>
          <w:sz w:val="30"/>
          <w:szCs w:val="30"/>
        </w:rPr>
        <w:t>反映你公司不配合其履行信息披露义务，不对外披露其提交的权益变动报告书。我部获悉上述情况后，</w:t>
      </w:r>
      <w:r w:rsidR="00582A76">
        <w:rPr>
          <w:rFonts w:ascii="仿宋_GB2312" w:eastAsia="仿宋_GB2312" w:hAnsi="仿宋" w:hint="eastAsia"/>
          <w:sz w:val="30"/>
          <w:szCs w:val="30"/>
        </w:rPr>
        <w:t>多次</w:t>
      </w:r>
      <w:r w:rsidR="00A91838">
        <w:rPr>
          <w:rFonts w:ascii="仿宋_GB2312" w:eastAsia="仿宋_GB2312" w:hAnsi="仿宋" w:hint="eastAsia"/>
          <w:sz w:val="30"/>
          <w:szCs w:val="30"/>
        </w:rPr>
        <w:t>督促你公司核实情况后配合相关投资者履行信息披露义务。2019年1月7日，我部发现不能与你公司负责信息披露</w:t>
      </w:r>
      <w:r w:rsidR="00F0411F">
        <w:rPr>
          <w:rFonts w:ascii="仿宋_GB2312" w:eastAsia="仿宋_GB2312" w:hAnsi="仿宋" w:hint="eastAsia"/>
          <w:sz w:val="30"/>
          <w:szCs w:val="30"/>
        </w:rPr>
        <w:t>的</w:t>
      </w:r>
      <w:r w:rsidR="00A91838">
        <w:rPr>
          <w:rFonts w:ascii="仿宋_GB2312" w:eastAsia="仿宋_GB2312" w:hAnsi="仿宋" w:hint="eastAsia"/>
          <w:sz w:val="30"/>
          <w:szCs w:val="30"/>
        </w:rPr>
        <w:t>具体经办人员建立联系，也未能取得你公司新任董事长的联系方式。经联系你公司独立董事，其也未能在今日按照我部要求促使前述人员与我部取得联系。</w:t>
      </w:r>
      <w:r>
        <w:rPr>
          <w:rFonts w:ascii="仿宋_GB2312" w:eastAsia="仿宋_GB2312" w:hAnsi="仿宋" w:hint="eastAsia"/>
          <w:sz w:val="30"/>
          <w:szCs w:val="30"/>
        </w:rPr>
        <w:t>鉴于</w:t>
      </w:r>
      <w:r w:rsidR="00467791">
        <w:rPr>
          <w:rFonts w:ascii="仿宋_GB2312" w:eastAsia="仿宋_GB2312" w:hAnsi="仿宋" w:hint="eastAsia"/>
          <w:sz w:val="30"/>
          <w:szCs w:val="30"/>
        </w:rPr>
        <w:t>以上情况，</w:t>
      </w:r>
      <w:r w:rsidR="001F5F1E">
        <w:rPr>
          <w:rStyle w:val="afont1"/>
          <w:rFonts w:ascii="仿宋_GB2312" w:eastAsia="仿宋_GB2312" w:hAnsi="宋体" w:hint="eastAsia"/>
          <w:sz w:val="30"/>
          <w:szCs w:val="30"/>
        </w:rPr>
        <w:t>根据本所《股票上市规则》第17.1条的有关规定，</w:t>
      </w:r>
      <w:r w:rsidR="00FC1B8A">
        <w:rPr>
          <w:rStyle w:val="afont1"/>
          <w:rFonts w:ascii="仿宋_GB2312" w:eastAsia="仿宋_GB2312" w:hAnsi="宋体" w:hint="eastAsia"/>
          <w:sz w:val="30"/>
          <w:szCs w:val="30"/>
        </w:rPr>
        <w:t>现就有关事项</w:t>
      </w:r>
      <w:r w:rsidR="00467791">
        <w:rPr>
          <w:rStyle w:val="afont1"/>
          <w:rFonts w:ascii="仿宋_GB2312" w:eastAsia="仿宋_GB2312" w:hAnsi="宋体" w:hint="eastAsia"/>
          <w:sz w:val="30"/>
          <w:szCs w:val="30"/>
        </w:rPr>
        <w:t>要求如下</w:t>
      </w:r>
      <w:r w:rsidR="001F5F1E">
        <w:rPr>
          <w:rStyle w:val="afont1"/>
          <w:rFonts w:ascii="仿宋_GB2312" w:eastAsia="仿宋_GB2312" w:hAnsi="宋体" w:hint="eastAsia"/>
          <w:sz w:val="30"/>
          <w:szCs w:val="30"/>
        </w:rPr>
        <w:t>。</w:t>
      </w:r>
    </w:p>
    <w:p w:rsidR="001F5F1E" w:rsidRPr="00FC1B8A" w:rsidRDefault="00815D1D" w:rsidP="0012344E">
      <w:pPr>
        <w:autoSpaceDE w:val="0"/>
        <w:autoSpaceDN w:val="0"/>
        <w:adjustRightInd w:val="0"/>
        <w:spacing w:line="600" w:lineRule="exact"/>
        <w:ind w:firstLineChars="200" w:firstLine="602"/>
        <w:jc w:val="left"/>
        <w:rPr>
          <w:rFonts w:ascii="黑体" w:eastAsia="黑体" w:hAnsi="黑体"/>
          <w:sz w:val="30"/>
          <w:szCs w:val="30"/>
        </w:rPr>
      </w:pPr>
      <w:r w:rsidRPr="00FC1B8A">
        <w:rPr>
          <w:rFonts w:ascii="黑体" w:eastAsia="黑体" w:hAnsi="黑体" w:hint="eastAsia"/>
          <w:b/>
          <w:sz w:val="30"/>
          <w:szCs w:val="30"/>
        </w:rPr>
        <w:t>一、</w:t>
      </w:r>
      <w:r w:rsidR="00467791" w:rsidRPr="00FC1B8A">
        <w:rPr>
          <w:rFonts w:ascii="黑体" w:eastAsia="黑体" w:hAnsi="黑体" w:hint="eastAsia"/>
          <w:b/>
          <w:sz w:val="30"/>
          <w:szCs w:val="30"/>
        </w:rPr>
        <w:t>公司应当尽快恢复</w:t>
      </w:r>
      <w:r w:rsidR="00FC1B8A">
        <w:rPr>
          <w:rFonts w:ascii="黑体" w:eastAsia="黑体" w:hAnsi="黑体" w:hint="eastAsia"/>
          <w:b/>
          <w:sz w:val="30"/>
          <w:szCs w:val="30"/>
        </w:rPr>
        <w:t>与本所的</w:t>
      </w:r>
      <w:r w:rsidR="00467791" w:rsidRPr="00FC1B8A">
        <w:rPr>
          <w:rFonts w:ascii="黑体" w:eastAsia="黑体" w:hAnsi="黑体" w:hint="eastAsia"/>
          <w:b/>
          <w:sz w:val="30"/>
          <w:szCs w:val="30"/>
        </w:rPr>
        <w:t>有效信息</w:t>
      </w:r>
      <w:r w:rsidR="00FC1B8A">
        <w:rPr>
          <w:rFonts w:ascii="黑体" w:eastAsia="黑体" w:hAnsi="黑体" w:hint="eastAsia"/>
          <w:b/>
          <w:sz w:val="30"/>
          <w:szCs w:val="30"/>
        </w:rPr>
        <w:t>披露联系</w:t>
      </w:r>
    </w:p>
    <w:p w:rsidR="00617C3E" w:rsidRPr="00617C3E" w:rsidRDefault="00617C3E" w:rsidP="0012344E">
      <w:pPr>
        <w:autoSpaceDE w:val="0"/>
        <w:autoSpaceDN w:val="0"/>
        <w:adjustRightInd w:val="0"/>
        <w:spacing w:line="600" w:lineRule="exact"/>
        <w:ind w:firstLineChars="200" w:firstLine="600"/>
        <w:jc w:val="left"/>
        <w:rPr>
          <w:rFonts w:ascii="仿宋_GB2312" w:eastAsia="仿宋_GB2312" w:hAnsi="仿宋"/>
          <w:sz w:val="30"/>
          <w:szCs w:val="30"/>
        </w:rPr>
      </w:pPr>
      <w:r w:rsidRPr="00617C3E">
        <w:rPr>
          <w:rFonts w:ascii="仿宋_GB2312" w:eastAsia="仿宋_GB2312" w:hAnsi="仿宋" w:hint="eastAsia"/>
          <w:sz w:val="30"/>
          <w:szCs w:val="30"/>
        </w:rPr>
        <w:t>1.公司董事长</w:t>
      </w:r>
      <w:r w:rsidR="008F06E3">
        <w:rPr>
          <w:rFonts w:ascii="仿宋_GB2312" w:eastAsia="仿宋_GB2312" w:hAnsi="仿宋" w:hint="eastAsia"/>
          <w:sz w:val="30"/>
          <w:szCs w:val="30"/>
        </w:rPr>
        <w:t>张培</w:t>
      </w:r>
      <w:r w:rsidR="00FC1B8A">
        <w:rPr>
          <w:rFonts w:ascii="仿宋_GB2312" w:eastAsia="仿宋_GB2312" w:hAnsi="仿宋" w:hint="eastAsia"/>
          <w:sz w:val="30"/>
          <w:szCs w:val="30"/>
        </w:rPr>
        <w:t>作为信息披露第一责任人，</w:t>
      </w:r>
      <w:r w:rsidR="008F06E3">
        <w:rPr>
          <w:rFonts w:ascii="仿宋_GB2312" w:eastAsia="仿宋_GB2312" w:hAnsi="仿宋" w:hint="eastAsia"/>
          <w:sz w:val="30"/>
          <w:szCs w:val="30"/>
        </w:rPr>
        <w:t>应当</w:t>
      </w:r>
      <w:r w:rsidR="00A91838">
        <w:rPr>
          <w:rFonts w:ascii="仿宋_GB2312" w:eastAsia="仿宋_GB2312" w:hAnsi="仿宋" w:hint="eastAsia"/>
          <w:sz w:val="30"/>
          <w:szCs w:val="30"/>
        </w:rPr>
        <w:t>尽快</w:t>
      </w:r>
      <w:r w:rsidR="00F0411F">
        <w:rPr>
          <w:rFonts w:ascii="仿宋_GB2312" w:eastAsia="仿宋_GB2312" w:hAnsi="仿宋" w:hint="eastAsia"/>
          <w:sz w:val="30"/>
          <w:szCs w:val="30"/>
        </w:rPr>
        <w:t>建立与我部</w:t>
      </w:r>
      <w:r w:rsidRPr="00617C3E">
        <w:rPr>
          <w:rFonts w:ascii="仿宋_GB2312" w:eastAsia="仿宋_GB2312" w:hAnsi="仿宋" w:hint="eastAsia"/>
          <w:sz w:val="30"/>
          <w:szCs w:val="30"/>
        </w:rPr>
        <w:t>的有效联系，</w:t>
      </w:r>
      <w:r w:rsidRPr="00617C3E">
        <w:rPr>
          <w:rFonts w:ascii="仿宋_GB2312" w:eastAsia="仿宋_GB2312" w:hAnsi="仿宋"/>
          <w:sz w:val="30"/>
          <w:szCs w:val="30"/>
        </w:rPr>
        <w:t>担负起</w:t>
      </w:r>
      <w:r w:rsidR="00A91838">
        <w:rPr>
          <w:rFonts w:ascii="仿宋_GB2312" w:eastAsia="仿宋_GB2312" w:hAnsi="仿宋" w:hint="eastAsia"/>
          <w:sz w:val="30"/>
          <w:szCs w:val="30"/>
        </w:rPr>
        <w:t>公司</w:t>
      </w:r>
      <w:r w:rsidRPr="00617C3E">
        <w:rPr>
          <w:rFonts w:ascii="仿宋_GB2312" w:eastAsia="仿宋_GB2312" w:hAnsi="仿宋"/>
          <w:sz w:val="30"/>
          <w:szCs w:val="30"/>
        </w:rPr>
        <w:t>信息披露管理责任，</w:t>
      </w:r>
      <w:r w:rsidRPr="00617C3E">
        <w:rPr>
          <w:rFonts w:ascii="仿宋_GB2312" w:eastAsia="仿宋_GB2312" w:hAnsi="仿宋" w:hint="eastAsia"/>
          <w:sz w:val="30"/>
          <w:szCs w:val="30"/>
        </w:rPr>
        <w:t>并于</w:t>
      </w:r>
      <w:r w:rsidR="007E4E12">
        <w:rPr>
          <w:rFonts w:ascii="仿宋_GB2312" w:eastAsia="仿宋_GB2312" w:hAnsi="仿宋" w:hint="eastAsia"/>
          <w:sz w:val="30"/>
          <w:szCs w:val="30"/>
        </w:rPr>
        <w:t>1</w:t>
      </w:r>
      <w:r w:rsidRPr="00617C3E">
        <w:rPr>
          <w:rFonts w:ascii="仿宋_GB2312" w:eastAsia="仿宋_GB2312" w:hAnsi="仿宋" w:hint="eastAsia"/>
          <w:sz w:val="30"/>
          <w:szCs w:val="30"/>
        </w:rPr>
        <w:t>月</w:t>
      </w:r>
      <w:r w:rsidR="00582A76">
        <w:rPr>
          <w:rFonts w:ascii="仿宋_GB2312" w:eastAsia="仿宋_GB2312" w:hAnsi="仿宋" w:hint="eastAsia"/>
          <w:sz w:val="30"/>
          <w:szCs w:val="30"/>
        </w:rPr>
        <w:t>17</w:t>
      </w:r>
      <w:r w:rsidRPr="00617C3E">
        <w:rPr>
          <w:rFonts w:ascii="仿宋_GB2312" w:eastAsia="仿宋_GB2312" w:hAnsi="仿宋" w:hint="eastAsia"/>
          <w:sz w:val="30"/>
          <w:szCs w:val="30"/>
        </w:rPr>
        <w:t>日前，接受</w:t>
      </w:r>
      <w:r w:rsidR="008F06E3">
        <w:rPr>
          <w:rFonts w:ascii="仿宋_GB2312" w:eastAsia="仿宋_GB2312" w:hAnsi="仿宋" w:hint="eastAsia"/>
          <w:sz w:val="30"/>
          <w:szCs w:val="30"/>
        </w:rPr>
        <w:t>我部</w:t>
      </w:r>
      <w:r w:rsidRPr="00617C3E">
        <w:rPr>
          <w:rFonts w:ascii="仿宋_GB2312" w:eastAsia="仿宋_GB2312" w:hAnsi="仿宋" w:hint="eastAsia"/>
          <w:sz w:val="30"/>
          <w:szCs w:val="30"/>
        </w:rPr>
        <w:t>监管谈话。</w:t>
      </w:r>
    </w:p>
    <w:p w:rsidR="00A91838" w:rsidRDefault="00617C3E" w:rsidP="0012344E">
      <w:pPr>
        <w:spacing w:line="600" w:lineRule="exact"/>
        <w:ind w:rightChars="1" w:right="2" w:firstLineChars="200" w:firstLine="600"/>
        <w:rPr>
          <w:rFonts w:ascii="仿宋_GB2312" w:eastAsia="仿宋_GB2312" w:hAnsi="宋体" w:hint="eastAsia"/>
          <w:sz w:val="30"/>
          <w:szCs w:val="30"/>
        </w:rPr>
      </w:pPr>
      <w:r w:rsidRPr="00617C3E">
        <w:rPr>
          <w:rFonts w:ascii="仿宋_GB2312" w:eastAsia="仿宋_GB2312" w:hAnsi="宋体" w:hint="eastAsia"/>
          <w:sz w:val="30"/>
          <w:szCs w:val="30"/>
        </w:rPr>
        <w:t>2.公司</w:t>
      </w:r>
      <w:r w:rsidR="00A91838">
        <w:rPr>
          <w:rFonts w:ascii="仿宋_GB2312" w:eastAsia="仿宋_GB2312" w:hAnsi="宋体" w:hint="eastAsia"/>
          <w:sz w:val="30"/>
          <w:szCs w:val="30"/>
        </w:rPr>
        <w:t>董事会</w:t>
      </w:r>
      <w:r w:rsidRPr="00617C3E">
        <w:rPr>
          <w:rFonts w:ascii="仿宋_GB2312" w:eastAsia="仿宋_GB2312" w:hAnsi="宋体" w:hint="eastAsia"/>
          <w:sz w:val="30"/>
          <w:szCs w:val="30"/>
        </w:rPr>
        <w:t>应</w:t>
      </w:r>
      <w:r w:rsidR="008F06E3">
        <w:rPr>
          <w:rFonts w:ascii="仿宋_GB2312" w:eastAsia="仿宋_GB2312" w:hAnsi="宋体" w:hint="eastAsia"/>
          <w:sz w:val="30"/>
          <w:szCs w:val="30"/>
        </w:rPr>
        <w:t>当</w:t>
      </w:r>
      <w:r w:rsidR="00A91838">
        <w:rPr>
          <w:rFonts w:ascii="仿宋_GB2312" w:eastAsia="仿宋_GB2312" w:hAnsi="宋体" w:hint="eastAsia"/>
          <w:sz w:val="30"/>
          <w:szCs w:val="30"/>
        </w:rPr>
        <w:t>尽快</w:t>
      </w:r>
      <w:r w:rsidR="00A91838" w:rsidRPr="00617C3E">
        <w:rPr>
          <w:rFonts w:ascii="仿宋_GB2312" w:eastAsia="仿宋_GB2312" w:hAnsi="宋体" w:hint="eastAsia"/>
          <w:sz w:val="30"/>
          <w:szCs w:val="30"/>
        </w:rPr>
        <w:t>指定一名董事或者高级管理人员</w:t>
      </w:r>
      <w:r w:rsidR="00A91838">
        <w:rPr>
          <w:rFonts w:ascii="仿宋_GB2312" w:eastAsia="仿宋_GB2312" w:hAnsi="宋体" w:hint="eastAsia"/>
          <w:sz w:val="30"/>
          <w:szCs w:val="30"/>
        </w:rPr>
        <w:t>代行董事会秘书职责，并在三</w:t>
      </w:r>
      <w:r w:rsidR="00A91838" w:rsidRPr="00617C3E">
        <w:rPr>
          <w:rFonts w:ascii="仿宋_GB2312" w:eastAsia="仿宋_GB2312" w:hAnsi="宋体" w:hint="eastAsia"/>
          <w:sz w:val="30"/>
          <w:szCs w:val="30"/>
        </w:rPr>
        <w:t>个月内聘任具有任职资格的董事会秘书</w:t>
      </w:r>
      <w:r w:rsidR="00A91838">
        <w:rPr>
          <w:rFonts w:ascii="仿宋_GB2312" w:eastAsia="仿宋_GB2312" w:hAnsi="宋体" w:hint="eastAsia"/>
          <w:sz w:val="30"/>
          <w:szCs w:val="30"/>
        </w:rPr>
        <w:t>和</w:t>
      </w:r>
      <w:r w:rsidR="00A91838" w:rsidRPr="00617C3E">
        <w:rPr>
          <w:rFonts w:ascii="仿宋_GB2312" w:eastAsia="仿宋_GB2312" w:hAnsi="宋体" w:hint="eastAsia"/>
          <w:sz w:val="30"/>
          <w:szCs w:val="30"/>
        </w:rPr>
        <w:t>证券事务代表</w:t>
      </w:r>
      <w:r w:rsidR="00A91838">
        <w:rPr>
          <w:rFonts w:ascii="仿宋_GB2312" w:eastAsia="仿宋_GB2312" w:hAnsi="宋体" w:hint="eastAsia"/>
          <w:sz w:val="30"/>
          <w:szCs w:val="30"/>
        </w:rPr>
        <w:t>。</w:t>
      </w:r>
    </w:p>
    <w:p w:rsidR="006B2BD2" w:rsidRDefault="00A91838" w:rsidP="0012344E">
      <w:pPr>
        <w:spacing w:line="600" w:lineRule="exact"/>
        <w:ind w:rightChars="1" w:right="2" w:firstLineChars="200" w:firstLine="600"/>
        <w:rPr>
          <w:rFonts w:ascii="仿宋_GB2312" w:eastAsia="仿宋_GB2312" w:hAnsi="宋体" w:hint="eastAsia"/>
          <w:sz w:val="30"/>
          <w:szCs w:val="30"/>
        </w:rPr>
      </w:pPr>
      <w:r>
        <w:rPr>
          <w:rFonts w:ascii="仿宋_GB2312" w:eastAsia="仿宋_GB2312" w:hAnsi="宋体" w:hint="eastAsia"/>
          <w:sz w:val="30"/>
          <w:szCs w:val="30"/>
        </w:rPr>
        <w:t>3</w:t>
      </w:r>
      <w:r w:rsidR="008F06E3">
        <w:rPr>
          <w:rFonts w:ascii="仿宋_GB2312" w:eastAsia="仿宋_GB2312" w:hAnsi="宋体" w:hint="eastAsia"/>
          <w:sz w:val="30"/>
          <w:szCs w:val="30"/>
        </w:rPr>
        <w:t>.公司</w:t>
      </w:r>
      <w:r w:rsidR="009C53AA">
        <w:rPr>
          <w:rFonts w:ascii="仿宋_GB2312" w:eastAsia="仿宋_GB2312" w:hAnsi="宋体" w:hint="eastAsia"/>
          <w:sz w:val="30"/>
          <w:szCs w:val="30"/>
        </w:rPr>
        <w:t>全体</w:t>
      </w:r>
      <w:r w:rsidR="008F06E3">
        <w:rPr>
          <w:rFonts w:ascii="仿宋_GB2312" w:eastAsia="仿宋_GB2312" w:hAnsi="宋体" w:hint="eastAsia"/>
          <w:sz w:val="30"/>
          <w:szCs w:val="30"/>
        </w:rPr>
        <w:t>独立董事应当认真履职，关注公司信息披露工作中存</w:t>
      </w:r>
      <w:r w:rsidR="006B2BD2">
        <w:rPr>
          <w:rFonts w:ascii="仿宋_GB2312" w:eastAsia="仿宋_GB2312" w:hAnsi="宋体" w:hint="eastAsia"/>
          <w:sz w:val="30"/>
          <w:szCs w:val="30"/>
        </w:rPr>
        <w:t>在的</w:t>
      </w:r>
      <w:r w:rsidR="008F06E3">
        <w:rPr>
          <w:rFonts w:ascii="仿宋_GB2312" w:eastAsia="仿宋_GB2312" w:hAnsi="宋体" w:hint="eastAsia"/>
          <w:sz w:val="30"/>
          <w:szCs w:val="30"/>
        </w:rPr>
        <w:t>问题，</w:t>
      </w:r>
      <w:r w:rsidR="00FC1B8A">
        <w:rPr>
          <w:rFonts w:ascii="仿宋_GB2312" w:eastAsia="仿宋_GB2312" w:hAnsi="宋体" w:hint="eastAsia"/>
          <w:sz w:val="30"/>
          <w:szCs w:val="30"/>
        </w:rPr>
        <w:t>向公司全体董事、监事和高级管理人员</w:t>
      </w:r>
      <w:r w:rsidR="009C53AA">
        <w:rPr>
          <w:rFonts w:ascii="仿宋_GB2312" w:eastAsia="仿宋_GB2312" w:hAnsi="宋体" w:hint="eastAsia"/>
          <w:sz w:val="30"/>
          <w:szCs w:val="30"/>
        </w:rPr>
        <w:t>核实</w:t>
      </w:r>
      <w:r w:rsidR="00FC1B8A">
        <w:rPr>
          <w:rFonts w:ascii="仿宋_GB2312" w:eastAsia="仿宋_GB2312" w:hAnsi="宋体" w:hint="eastAsia"/>
          <w:sz w:val="30"/>
          <w:szCs w:val="30"/>
        </w:rPr>
        <w:t>并</w:t>
      </w:r>
      <w:r w:rsidR="009C53AA">
        <w:rPr>
          <w:rFonts w:ascii="仿宋_GB2312" w:eastAsia="仿宋_GB2312" w:hAnsi="宋体" w:hint="eastAsia"/>
          <w:sz w:val="30"/>
          <w:szCs w:val="30"/>
        </w:rPr>
        <w:t>通</w:t>
      </w:r>
      <w:r w:rsidR="009C53AA">
        <w:rPr>
          <w:rFonts w:ascii="仿宋_GB2312" w:eastAsia="仿宋_GB2312" w:hAnsi="宋体" w:hint="eastAsia"/>
          <w:sz w:val="30"/>
          <w:szCs w:val="30"/>
        </w:rPr>
        <w:lastRenderedPageBreak/>
        <w:t>报</w:t>
      </w:r>
      <w:r w:rsidR="006B2BD2">
        <w:rPr>
          <w:rFonts w:ascii="仿宋_GB2312" w:eastAsia="仿宋_GB2312" w:hAnsi="宋体" w:hint="eastAsia"/>
          <w:sz w:val="30"/>
          <w:szCs w:val="30"/>
        </w:rPr>
        <w:t>有关问题，督促公司董事长尽快建立与本所的有效信息披露联系</w:t>
      </w:r>
      <w:r w:rsidR="009C53AA">
        <w:rPr>
          <w:rFonts w:ascii="仿宋_GB2312" w:eastAsia="仿宋_GB2312" w:hAnsi="宋体" w:hint="eastAsia"/>
          <w:sz w:val="30"/>
          <w:szCs w:val="30"/>
        </w:rPr>
        <w:t>，并于1月17日前接受我部监管谈话</w:t>
      </w:r>
      <w:r>
        <w:rPr>
          <w:rFonts w:ascii="仿宋_GB2312" w:eastAsia="仿宋_GB2312" w:hAnsi="宋体" w:hint="eastAsia"/>
          <w:sz w:val="30"/>
          <w:szCs w:val="30"/>
        </w:rPr>
        <w:t>。</w:t>
      </w:r>
    </w:p>
    <w:p w:rsidR="00A91838" w:rsidRPr="00A91838" w:rsidRDefault="00A91838" w:rsidP="0012344E">
      <w:pPr>
        <w:spacing w:line="600" w:lineRule="exact"/>
        <w:ind w:rightChars="1" w:right="2" w:firstLineChars="200" w:firstLine="600"/>
        <w:rPr>
          <w:rFonts w:ascii="仿宋_GB2312" w:eastAsia="仿宋_GB2312" w:hAnsi="宋体" w:hint="eastAsia"/>
          <w:sz w:val="30"/>
          <w:szCs w:val="30"/>
        </w:rPr>
      </w:pPr>
      <w:r>
        <w:rPr>
          <w:rFonts w:ascii="仿宋_GB2312" w:eastAsia="仿宋_GB2312" w:hAnsi="宋体" w:hint="eastAsia"/>
          <w:sz w:val="30"/>
          <w:szCs w:val="30"/>
        </w:rPr>
        <w:t>4.</w:t>
      </w:r>
      <w:r w:rsidR="0012344E">
        <w:rPr>
          <w:rFonts w:ascii="仿宋_GB2312" w:eastAsia="仿宋_GB2312" w:hAnsi="宋体" w:hint="eastAsia"/>
          <w:sz w:val="30"/>
          <w:szCs w:val="30"/>
        </w:rPr>
        <w:t>公司董事会应当认真核实未能与本所建立有效信息披露联系的实际情况，查实责任人予以严肃问责，并制定保证与本所建立稳定信息披露联系的具体措施。</w:t>
      </w:r>
    </w:p>
    <w:p w:rsidR="008F06E3" w:rsidRPr="00FC1B8A" w:rsidRDefault="008F06E3" w:rsidP="0012344E">
      <w:pPr>
        <w:spacing w:line="600" w:lineRule="exact"/>
        <w:ind w:rightChars="1" w:right="2" w:firstLineChars="200" w:firstLine="602"/>
        <w:rPr>
          <w:rFonts w:ascii="黑体" w:eastAsia="黑体" w:hAnsi="黑体"/>
          <w:sz w:val="30"/>
          <w:szCs w:val="30"/>
        </w:rPr>
      </w:pPr>
      <w:r w:rsidRPr="00FC1B8A">
        <w:rPr>
          <w:rFonts w:ascii="黑体" w:eastAsia="黑体" w:hAnsi="黑体" w:hint="eastAsia"/>
          <w:b/>
          <w:sz w:val="30"/>
          <w:szCs w:val="30"/>
        </w:rPr>
        <w:t>二、公司应当</w:t>
      </w:r>
      <w:r w:rsidR="006B2BD2">
        <w:rPr>
          <w:rFonts w:ascii="黑体" w:eastAsia="黑体" w:hAnsi="黑体" w:hint="eastAsia"/>
          <w:b/>
          <w:sz w:val="30"/>
          <w:szCs w:val="30"/>
        </w:rPr>
        <w:t>切实维护内部治理</w:t>
      </w:r>
      <w:r w:rsidRPr="00FC1B8A">
        <w:rPr>
          <w:rFonts w:ascii="黑体" w:eastAsia="黑体" w:hAnsi="黑体" w:hint="eastAsia"/>
          <w:b/>
          <w:sz w:val="30"/>
          <w:szCs w:val="30"/>
        </w:rPr>
        <w:t>和生产经营秩序正常</w:t>
      </w:r>
    </w:p>
    <w:p w:rsidR="006B2BD2" w:rsidRDefault="008F06E3" w:rsidP="0012344E">
      <w:pPr>
        <w:spacing w:line="600" w:lineRule="exact"/>
        <w:ind w:rightChars="1" w:right="2" w:firstLineChars="200" w:firstLine="600"/>
        <w:rPr>
          <w:rFonts w:ascii="仿宋_GB2312" w:eastAsia="仿宋_GB2312" w:hAnsi="宋体" w:hint="eastAsia"/>
          <w:sz w:val="30"/>
          <w:szCs w:val="30"/>
        </w:rPr>
      </w:pPr>
      <w:r>
        <w:rPr>
          <w:rFonts w:ascii="仿宋_GB2312" w:eastAsia="仿宋_GB2312" w:hAnsi="宋体" w:hint="eastAsia"/>
          <w:sz w:val="30"/>
          <w:szCs w:val="30"/>
        </w:rPr>
        <w:t>1.你公司</w:t>
      </w:r>
      <w:r w:rsidR="009C53AA">
        <w:rPr>
          <w:rFonts w:ascii="仿宋_GB2312" w:eastAsia="仿宋_GB2312" w:hAnsi="宋体" w:hint="eastAsia"/>
          <w:sz w:val="30"/>
          <w:szCs w:val="30"/>
        </w:rPr>
        <w:t>应当认真核实公司</w:t>
      </w:r>
      <w:r>
        <w:rPr>
          <w:rFonts w:ascii="仿宋_GB2312" w:eastAsia="仿宋_GB2312" w:hAnsi="宋体" w:hint="eastAsia"/>
          <w:sz w:val="30"/>
          <w:szCs w:val="30"/>
        </w:rPr>
        <w:t>内部治理情况</w:t>
      </w:r>
      <w:r w:rsidR="00AB44E5">
        <w:rPr>
          <w:rFonts w:ascii="仿宋_GB2312" w:eastAsia="仿宋_GB2312" w:hAnsi="宋体" w:hint="eastAsia"/>
          <w:sz w:val="30"/>
          <w:szCs w:val="30"/>
        </w:rPr>
        <w:t>，</w:t>
      </w:r>
      <w:r>
        <w:rPr>
          <w:rFonts w:ascii="仿宋_GB2312" w:eastAsia="仿宋_GB2312" w:hAnsi="宋体" w:hint="eastAsia"/>
          <w:sz w:val="30"/>
          <w:szCs w:val="30"/>
        </w:rPr>
        <w:t>说明董事会、监事会、管理层是否正常运行，</w:t>
      </w:r>
      <w:r w:rsidR="009C53AA">
        <w:rPr>
          <w:rFonts w:ascii="仿宋_GB2312" w:eastAsia="仿宋_GB2312" w:hAnsi="宋体" w:hint="eastAsia"/>
          <w:sz w:val="30"/>
          <w:szCs w:val="30"/>
        </w:rPr>
        <w:t>并核实</w:t>
      </w:r>
      <w:r>
        <w:rPr>
          <w:rFonts w:ascii="仿宋_GB2312" w:eastAsia="仿宋_GB2312" w:hAnsi="宋体" w:hint="eastAsia"/>
          <w:sz w:val="30"/>
          <w:szCs w:val="30"/>
        </w:rPr>
        <w:t>全体</w:t>
      </w:r>
      <w:r w:rsidR="006B2BD2">
        <w:rPr>
          <w:rFonts w:ascii="仿宋_GB2312" w:eastAsia="仿宋_GB2312" w:hAnsi="宋体" w:hint="eastAsia"/>
          <w:sz w:val="30"/>
          <w:szCs w:val="30"/>
        </w:rPr>
        <w:t>董事、监事和高级管理人员的实际在职状态。</w:t>
      </w:r>
    </w:p>
    <w:p w:rsidR="00AB44E5" w:rsidRPr="00AB44E5" w:rsidRDefault="00AB44E5" w:rsidP="0012344E">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2.你公司</w:t>
      </w:r>
      <w:r w:rsidR="009C53AA">
        <w:rPr>
          <w:rFonts w:ascii="仿宋_GB2312" w:eastAsia="仿宋_GB2312" w:hAnsi="宋体" w:hint="eastAsia"/>
          <w:sz w:val="30"/>
          <w:szCs w:val="30"/>
        </w:rPr>
        <w:t>应当核实目前的生产经营</w:t>
      </w:r>
      <w:r w:rsidR="006B2BD2">
        <w:rPr>
          <w:rFonts w:ascii="仿宋_GB2312" w:eastAsia="仿宋_GB2312" w:hAnsi="宋体" w:hint="eastAsia"/>
          <w:sz w:val="30"/>
          <w:szCs w:val="30"/>
        </w:rPr>
        <w:t>是否正常</w:t>
      </w:r>
      <w:r>
        <w:rPr>
          <w:rFonts w:ascii="仿宋_GB2312" w:eastAsia="仿宋_GB2312" w:hAnsi="宋体" w:hint="eastAsia"/>
          <w:sz w:val="30"/>
          <w:szCs w:val="30"/>
        </w:rPr>
        <w:t>，</w:t>
      </w:r>
      <w:r w:rsidR="006B2BD2">
        <w:rPr>
          <w:rFonts w:ascii="仿宋_GB2312" w:eastAsia="仿宋_GB2312" w:hAnsi="宋体" w:hint="eastAsia"/>
          <w:sz w:val="30"/>
          <w:szCs w:val="30"/>
        </w:rPr>
        <w:t>并向投资者揭示可能存在的重大风险。</w:t>
      </w:r>
    </w:p>
    <w:p w:rsidR="00FC1B8A" w:rsidRDefault="008F06E3" w:rsidP="0012344E">
      <w:pPr>
        <w:spacing w:line="600" w:lineRule="exact"/>
        <w:ind w:rightChars="1" w:right="2" w:firstLineChars="200" w:firstLine="602"/>
        <w:rPr>
          <w:rFonts w:ascii="仿宋_GB2312" w:eastAsia="仿宋_GB2312" w:hAnsi="宋体" w:hint="eastAsia"/>
          <w:sz w:val="30"/>
          <w:szCs w:val="30"/>
        </w:rPr>
      </w:pPr>
      <w:r w:rsidRPr="00FC1B8A">
        <w:rPr>
          <w:rFonts w:ascii="黑体" w:eastAsia="黑体" w:hAnsi="黑体" w:hint="eastAsia"/>
          <w:b/>
          <w:sz w:val="30"/>
          <w:szCs w:val="30"/>
        </w:rPr>
        <w:t>三</w:t>
      </w:r>
      <w:r w:rsidR="007E4E12" w:rsidRPr="00FC1B8A">
        <w:rPr>
          <w:rFonts w:ascii="黑体" w:eastAsia="黑体" w:hAnsi="黑体" w:hint="eastAsia"/>
          <w:b/>
          <w:sz w:val="30"/>
          <w:szCs w:val="30"/>
        </w:rPr>
        <w:t>、</w:t>
      </w:r>
      <w:r w:rsidR="006B2BD2">
        <w:rPr>
          <w:rFonts w:ascii="黑体" w:eastAsia="黑体" w:hAnsi="黑体" w:hint="eastAsia"/>
          <w:b/>
          <w:sz w:val="30"/>
          <w:szCs w:val="30"/>
        </w:rPr>
        <w:t>公司应当及时向投资者</w:t>
      </w:r>
      <w:r w:rsidR="00527756" w:rsidRPr="00FC1B8A">
        <w:rPr>
          <w:rFonts w:ascii="黑体" w:eastAsia="黑体" w:hAnsi="黑体" w:hint="eastAsia"/>
          <w:b/>
          <w:sz w:val="30"/>
          <w:szCs w:val="30"/>
        </w:rPr>
        <w:t>充分披露</w:t>
      </w:r>
      <w:r w:rsidR="006B2BD2">
        <w:rPr>
          <w:rFonts w:ascii="黑体" w:eastAsia="黑体" w:hAnsi="黑体" w:hint="eastAsia"/>
          <w:b/>
          <w:sz w:val="30"/>
          <w:szCs w:val="30"/>
        </w:rPr>
        <w:t>可能存在的</w:t>
      </w:r>
      <w:r w:rsidR="00527756" w:rsidRPr="00FC1B8A">
        <w:rPr>
          <w:rFonts w:ascii="黑体" w:eastAsia="黑体" w:hAnsi="黑体" w:hint="eastAsia"/>
          <w:b/>
          <w:sz w:val="30"/>
          <w:szCs w:val="30"/>
        </w:rPr>
        <w:t>暂停上市风险</w:t>
      </w:r>
    </w:p>
    <w:p w:rsidR="007E4E12" w:rsidRDefault="0087479C" w:rsidP="0012344E">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你公司股票因</w:t>
      </w:r>
      <w:r w:rsidR="00B61A4F">
        <w:rPr>
          <w:rFonts w:ascii="仿宋_GB2312" w:eastAsia="仿宋_GB2312" w:hAnsi="宋体" w:hint="eastAsia"/>
          <w:sz w:val="30"/>
          <w:szCs w:val="30"/>
        </w:rPr>
        <w:t>2017</w:t>
      </w:r>
      <w:r w:rsidR="00CF5181">
        <w:rPr>
          <w:rFonts w:ascii="仿宋_GB2312" w:eastAsia="仿宋_GB2312" w:hAnsi="宋体" w:hint="eastAsia"/>
          <w:sz w:val="30"/>
          <w:szCs w:val="30"/>
        </w:rPr>
        <w:t>年财务会计报告被出具无法表示意见的审计报告被</w:t>
      </w:r>
      <w:r w:rsidR="00B61A4F">
        <w:rPr>
          <w:rFonts w:ascii="仿宋_GB2312" w:eastAsia="仿宋_GB2312" w:hAnsi="宋体" w:hint="eastAsia"/>
          <w:sz w:val="30"/>
          <w:szCs w:val="30"/>
        </w:rPr>
        <w:t>实施退市风险警示。按照</w:t>
      </w:r>
      <w:r w:rsidR="00CF5181">
        <w:rPr>
          <w:rFonts w:ascii="仿宋_GB2312" w:eastAsia="仿宋_GB2312" w:hAnsi="宋体" w:hint="eastAsia"/>
          <w:sz w:val="30"/>
          <w:szCs w:val="30"/>
        </w:rPr>
        <w:t>本所</w:t>
      </w:r>
      <w:r w:rsidR="00B61A4F">
        <w:rPr>
          <w:rFonts w:ascii="仿宋_GB2312" w:eastAsia="仿宋_GB2312" w:hAnsi="宋体" w:hint="eastAsia"/>
          <w:sz w:val="30"/>
          <w:szCs w:val="30"/>
        </w:rPr>
        <w:t>《股票上市规则》第14.1.1</w:t>
      </w:r>
      <w:r w:rsidR="006B2BD2">
        <w:rPr>
          <w:rFonts w:ascii="仿宋_GB2312" w:eastAsia="仿宋_GB2312" w:hAnsi="宋体" w:hint="eastAsia"/>
          <w:sz w:val="30"/>
          <w:szCs w:val="30"/>
        </w:rPr>
        <w:t>条的有关规定，如</w:t>
      </w:r>
      <w:r w:rsidR="00B61A4F">
        <w:rPr>
          <w:rFonts w:ascii="仿宋_GB2312" w:eastAsia="仿宋_GB2312" w:hAnsi="宋体" w:hint="eastAsia"/>
          <w:sz w:val="30"/>
          <w:szCs w:val="30"/>
        </w:rPr>
        <w:t>你公司2018年</w:t>
      </w:r>
      <w:r w:rsidR="00CF5181">
        <w:rPr>
          <w:rFonts w:ascii="仿宋_GB2312" w:eastAsia="仿宋_GB2312" w:hAnsi="宋体" w:hint="eastAsia"/>
          <w:sz w:val="30"/>
          <w:szCs w:val="30"/>
        </w:rPr>
        <w:t>财务会计报告继续被出具无法表示意见或否定意见类型的审计报告，公司股票将被</w:t>
      </w:r>
      <w:r w:rsidR="00B61A4F">
        <w:rPr>
          <w:rFonts w:ascii="仿宋_GB2312" w:eastAsia="仿宋_GB2312" w:hAnsi="宋体" w:hint="eastAsia"/>
          <w:sz w:val="30"/>
          <w:szCs w:val="30"/>
        </w:rPr>
        <w:t>暂停上市。你公司</w:t>
      </w:r>
      <w:r w:rsidR="00AB44E5">
        <w:rPr>
          <w:rFonts w:ascii="仿宋_GB2312" w:eastAsia="仿宋_GB2312" w:hAnsi="宋体" w:hint="eastAsia"/>
          <w:sz w:val="30"/>
          <w:szCs w:val="30"/>
        </w:rPr>
        <w:t>应当</w:t>
      </w:r>
      <w:r w:rsidR="00527756">
        <w:rPr>
          <w:rFonts w:ascii="仿宋_GB2312" w:eastAsia="仿宋_GB2312" w:hAnsi="宋体" w:hint="eastAsia"/>
          <w:sz w:val="30"/>
          <w:szCs w:val="30"/>
        </w:rPr>
        <w:t>充分披露</w:t>
      </w:r>
      <w:r w:rsidR="00CF5181">
        <w:rPr>
          <w:rFonts w:ascii="仿宋_GB2312" w:eastAsia="仿宋_GB2312" w:hAnsi="宋体" w:hint="eastAsia"/>
          <w:sz w:val="30"/>
          <w:szCs w:val="30"/>
        </w:rPr>
        <w:t>股票</w:t>
      </w:r>
      <w:r w:rsidR="00AB44E5">
        <w:rPr>
          <w:rFonts w:ascii="仿宋_GB2312" w:eastAsia="仿宋_GB2312" w:hAnsi="宋体" w:hint="eastAsia"/>
          <w:sz w:val="30"/>
          <w:szCs w:val="30"/>
        </w:rPr>
        <w:t>可能被</w:t>
      </w:r>
      <w:r w:rsidR="00527756">
        <w:rPr>
          <w:rFonts w:ascii="仿宋_GB2312" w:eastAsia="仿宋_GB2312" w:hAnsi="宋体" w:hint="eastAsia"/>
          <w:sz w:val="30"/>
          <w:szCs w:val="30"/>
        </w:rPr>
        <w:t>暂停上市</w:t>
      </w:r>
      <w:r w:rsidR="00AB44E5">
        <w:rPr>
          <w:rFonts w:ascii="仿宋_GB2312" w:eastAsia="仿宋_GB2312" w:hAnsi="宋体" w:hint="eastAsia"/>
          <w:sz w:val="30"/>
          <w:szCs w:val="30"/>
        </w:rPr>
        <w:t>的</w:t>
      </w:r>
      <w:r w:rsidR="00527756">
        <w:rPr>
          <w:rFonts w:ascii="仿宋_GB2312" w:eastAsia="仿宋_GB2312" w:hAnsi="宋体" w:hint="eastAsia"/>
          <w:sz w:val="30"/>
          <w:szCs w:val="30"/>
        </w:rPr>
        <w:t>风险，</w:t>
      </w:r>
      <w:r w:rsidR="00B61A4F">
        <w:rPr>
          <w:rFonts w:ascii="仿宋_GB2312" w:eastAsia="仿宋_GB2312" w:hAnsi="宋体" w:hint="eastAsia"/>
          <w:sz w:val="30"/>
          <w:szCs w:val="30"/>
        </w:rPr>
        <w:t>按照规则要求在</w:t>
      </w:r>
      <w:r w:rsidR="003B5BE5">
        <w:rPr>
          <w:rFonts w:ascii="仿宋_GB2312" w:eastAsia="仿宋_GB2312" w:hAnsi="宋体" w:hint="eastAsia"/>
          <w:sz w:val="30"/>
          <w:szCs w:val="30"/>
        </w:rPr>
        <w:t>1月31日之前及时进行业绩预告，并在4月30日之前完成年报披露工作，确保信息披露的真实、准确、完整。</w:t>
      </w:r>
    </w:p>
    <w:p w:rsidR="006B2BD2" w:rsidRDefault="0012344E" w:rsidP="0012344E">
      <w:pPr>
        <w:spacing w:line="600" w:lineRule="exact"/>
        <w:ind w:rightChars="1" w:right="2" w:firstLineChars="200" w:firstLine="600"/>
        <w:rPr>
          <w:rFonts w:ascii="仿宋_GB2312" w:eastAsia="仿宋_GB2312"/>
          <w:sz w:val="30"/>
          <w:szCs w:val="30"/>
        </w:rPr>
      </w:pPr>
      <w:r>
        <w:rPr>
          <w:rFonts w:ascii="仿宋_GB2312" w:eastAsia="仿宋_GB2312" w:hAnsi="宋体" w:hint="eastAsia"/>
          <w:sz w:val="30"/>
          <w:szCs w:val="30"/>
        </w:rPr>
        <w:t>你公司董事会、监事会应当尽快</w:t>
      </w:r>
      <w:r w:rsidR="00387800">
        <w:rPr>
          <w:rFonts w:ascii="仿宋_GB2312" w:eastAsia="仿宋_GB2312" w:hAnsi="宋体" w:hint="eastAsia"/>
          <w:sz w:val="30"/>
          <w:szCs w:val="30"/>
        </w:rPr>
        <w:t>召开会议，</w:t>
      </w:r>
      <w:r w:rsidR="006B2BD2">
        <w:rPr>
          <w:rFonts w:ascii="仿宋_GB2312" w:eastAsia="仿宋_GB2312" w:hAnsi="宋体" w:hint="eastAsia"/>
          <w:sz w:val="30"/>
          <w:szCs w:val="30"/>
        </w:rPr>
        <w:t>认真</w:t>
      </w:r>
      <w:r w:rsidR="00387800">
        <w:rPr>
          <w:rFonts w:ascii="仿宋_GB2312" w:eastAsia="仿宋_GB2312" w:hAnsi="宋体" w:hint="eastAsia"/>
          <w:sz w:val="30"/>
          <w:szCs w:val="30"/>
        </w:rPr>
        <w:t>落实本工作函的各项要求，</w:t>
      </w:r>
      <w:r w:rsidR="00387800" w:rsidRPr="00617C3E">
        <w:rPr>
          <w:rFonts w:ascii="仿宋_GB2312" w:eastAsia="仿宋_GB2312" w:hAnsi="宋体" w:hint="eastAsia"/>
          <w:sz w:val="30"/>
          <w:szCs w:val="30"/>
        </w:rPr>
        <w:t>自查</w:t>
      </w:r>
      <w:r w:rsidR="00387800">
        <w:rPr>
          <w:rFonts w:ascii="仿宋_GB2312" w:eastAsia="仿宋_GB2312" w:hAnsi="宋体" w:hint="eastAsia"/>
          <w:sz w:val="30"/>
          <w:szCs w:val="30"/>
        </w:rPr>
        <w:t>公司</w:t>
      </w:r>
      <w:r w:rsidR="00387800" w:rsidRPr="00617C3E">
        <w:rPr>
          <w:rFonts w:ascii="仿宋_GB2312" w:eastAsia="仿宋_GB2312" w:hAnsi="宋体" w:hint="eastAsia"/>
          <w:sz w:val="30"/>
          <w:szCs w:val="30"/>
        </w:rPr>
        <w:t>信息披露工作及内部管理等方面存在的问题和缺陷，提出切实有效的整改措施，保证不再出现类似的违</w:t>
      </w:r>
      <w:r w:rsidR="00387800" w:rsidRPr="00617C3E">
        <w:rPr>
          <w:rFonts w:ascii="仿宋_GB2312" w:eastAsia="仿宋_GB2312" w:hAnsi="宋体" w:hint="eastAsia"/>
          <w:sz w:val="30"/>
          <w:szCs w:val="30"/>
        </w:rPr>
        <w:lastRenderedPageBreak/>
        <w:t>规行为，并</w:t>
      </w:r>
      <w:r w:rsidR="006B2BD2">
        <w:rPr>
          <w:rFonts w:ascii="仿宋_GB2312" w:eastAsia="仿宋_GB2312" w:hAnsi="宋体" w:hint="eastAsia"/>
          <w:sz w:val="30"/>
          <w:szCs w:val="30"/>
        </w:rPr>
        <w:t>向本所提交由公司</w:t>
      </w:r>
      <w:r w:rsidR="00387800">
        <w:rPr>
          <w:rFonts w:ascii="仿宋_GB2312" w:eastAsia="仿宋_GB2312" w:hAnsi="宋体" w:hint="eastAsia"/>
          <w:sz w:val="30"/>
          <w:szCs w:val="30"/>
        </w:rPr>
        <w:t>全体董事、监事和高级管理人员</w:t>
      </w:r>
      <w:r w:rsidR="00387800" w:rsidRPr="00617C3E">
        <w:rPr>
          <w:rFonts w:ascii="仿宋_GB2312" w:eastAsia="仿宋_GB2312" w:hAnsi="宋体" w:hint="eastAsia"/>
          <w:sz w:val="30"/>
          <w:szCs w:val="30"/>
        </w:rPr>
        <w:t>签字确认</w:t>
      </w:r>
      <w:r w:rsidR="006B2BD2">
        <w:rPr>
          <w:rFonts w:ascii="仿宋_GB2312" w:eastAsia="仿宋_GB2312" w:hAnsi="宋体" w:hint="eastAsia"/>
          <w:sz w:val="30"/>
          <w:szCs w:val="30"/>
        </w:rPr>
        <w:t>的整改报告</w:t>
      </w:r>
      <w:r w:rsidR="00387800">
        <w:rPr>
          <w:rFonts w:ascii="仿宋_GB2312" w:eastAsia="仿宋_GB2312" w:hAnsi="宋体" w:hint="eastAsia"/>
          <w:sz w:val="30"/>
          <w:szCs w:val="30"/>
        </w:rPr>
        <w:t>。</w:t>
      </w:r>
      <w:r w:rsidR="006B2BD2">
        <w:rPr>
          <w:rFonts w:ascii="仿宋_GB2312" w:eastAsia="仿宋_GB2312" w:hAnsi="宋体" w:hint="eastAsia"/>
          <w:sz w:val="30"/>
          <w:szCs w:val="30"/>
        </w:rPr>
        <w:t>公司应当在收到本工作函的10个交易日内，恢复与本所的有效信息来源。逾期未落实前述第一项要求的，本所可以根据《股票上市规则》第12.12条的规定，对你</w:t>
      </w:r>
      <w:r w:rsidR="00CF5181">
        <w:rPr>
          <w:rFonts w:ascii="仿宋_GB2312" w:eastAsia="仿宋_GB2312" w:hint="eastAsia"/>
          <w:sz w:val="30"/>
          <w:szCs w:val="30"/>
        </w:rPr>
        <w:t>公司股票实施停牌，直至上述情况消除后复牌</w:t>
      </w:r>
      <w:r w:rsidR="006B2BD2">
        <w:rPr>
          <w:rFonts w:ascii="仿宋_GB2312" w:eastAsia="仿宋_GB2312" w:hint="eastAsia"/>
          <w:sz w:val="30"/>
          <w:szCs w:val="30"/>
        </w:rPr>
        <w:t>。对公司及有关责任人可能存在的重大</w:t>
      </w:r>
      <w:r>
        <w:rPr>
          <w:rFonts w:ascii="仿宋_GB2312" w:eastAsia="仿宋_GB2312" w:hint="eastAsia"/>
          <w:sz w:val="30"/>
          <w:szCs w:val="30"/>
        </w:rPr>
        <w:t>违规</w:t>
      </w:r>
      <w:r w:rsidR="006B2BD2">
        <w:rPr>
          <w:rFonts w:ascii="仿宋_GB2312" w:eastAsia="仿宋_GB2312" w:hint="eastAsia"/>
          <w:sz w:val="30"/>
          <w:szCs w:val="30"/>
        </w:rPr>
        <w:t>行为，我部将及时启动纪律处分程序进行严肃追责，并</w:t>
      </w:r>
      <w:r w:rsidR="00CF5181">
        <w:rPr>
          <w:rFonts w:ascii="仿宋_GB2312" w:eastAsia="仿宋_GB2312" w:hint="eastAsia"/>
          <w:sz w:val="30"/>
          <w:szCs w:val="30"/>
        </w:rPr>
        <w:t>提请</w:t>
      </w:r>
      <w:r w:rsidR="006B2BD2">
        <w:rPr>
          <w:rFonts w:ascii="仿宋_GB2312" w:eastAsia="仿宋_GB2312" w:hint="eastAsia"/>
          <w:sz w:val="30"/>
          <w:szCs w:val="30"/>
        </w:rPr>
        <w:t>证监会</w:t>
      </w:r>
      <w:r>
        <w:rPr>
          <w:rFonts w:ascii="仿宋_GB2312" w:eastAsia="仿宋_GB2312" w:hint="eastAsia"/>
          <w:sz w:val="30"/>
          <w:szCs w:val="30"/>
        </w:rPr>
        <w:t>予以</w:t>
      </w:r>
      <w:r w:rsidR="006B2BD2">
        <w:rPr>
          <w:rFonts w:ascii="仿宋_GB2312" w:eastAsia="仿宋_GB2312" w:hint="eastAsia"/>
          <w:sz w:val="30"/>
          <w:szCs w:val="30"/>
        </w:rPr>
        <w:t>核查。</w:t>
      </w:r>
    </w:p>
    <w:p w:rsidR="00387800" w:rsidRDefault="00387800" w:rsidP="0012344E">
      <w:pPr>
        <w:spacing w:line="600" w:lineRule="exact"/>
        <w:ind w:rightChars="1" w:right="2" w:firstLineChars="200" w:firstLine="600"/>
        <w:rPr>
          <w:rFonts w:ascii="仿宋_GB2312" w:eastAsia="仿宋_GB2312" w:hAnsi="宋体"/>
          <w:sz w:val="30"/>
          <w:szCs w:val="30"/>
        </w:rPr>
      </w:pPr>
    </w:p>
    <w:p w:rsidR="00387800" w:rsidRPr="00387800" w:rsidRDefault="00387800" w:rsidP="0012344E">
      <w:pPr>
        <w:spacing w:line="600" w:lineRule="exact"/>
        <w:ind w:rightChars="1" w:right="2" w:firstLineChars="200" w:firstLine="600"/>
        <w:rPr>
          <w:rFonts w:ascii="仿宋_GB2312" w:eastAsia="仿宋_GB2312" w:hAnsi="宋体"/>
          <w:sz w:val="30"/>
          <w:szCs w:val="30"/>
        </w:rPr>
      </w:pPr>
    </w:p>
    <w:p w:rsidR="00617C3E" w:rsidRPr="00617C3E" w:rsidRDefault="00617C3E" w:rsidP="0012344E">
      <w:pPr>
        <w:spacing w:line="600" w:lineRule="exact"/>
        <w:ind w:rightChars="1" w:right="2"/>
        <w:rPr>
          <w:rStyle w:val="afont1"/>
          <w:rFonts w:ascii="仿宋_GB2312" w:eastAsia="仿宋_GB2312" w:hAnsi="宋体"/>
          <w:b/>
          <w:bCs/>
          <w:sz w:val="30"/>
          <w:szCs w:val="30"/>
        </w:rPr>
      </w:pPr>
    </w:p>
    <w:p w:rsidR="00617C3E" w:rsidRPr="00617C3E" w:rsidRDefault="00617C3E" w:rsidP="0012344E">
      <w:pPr>
        <w:spacing w:line="600" w:lineRule="exact"/>
        <w:ind w:rightChars="1" w:right="2" w:firstLineChars="200" w:firstLine="600"/>
        <w:rPr>
          <w:rFonts w:ascii="仿宋_GB2312" w:eastAsia="仿宋_GB2312" w:hAnsi="宋体"/>
          <w:sz w:val="30"/>
          <w:szCs w:val="30"/>
        </w:rPr>
      </w:pPr>
    </w:p>
    <w:p w:rsidR="00617C3E" w:rsidRPr="00617C3E" w:rsidRDefault="00420E2F" w:rsidP="0012344E">
      <w:pPr>
        <w:spacing w:line="600" w:lineRule="exact"/>
        <w:ind w:rightChars="-27" w:right="-57"/>
        <w:jc w:val="right"/>
        <w:rPr>
          <w:rFonts w:ascii="仿宋_GB2312" w:eastAsia="仿宋_GB2312" w:hAnsi="宋体"/>
          <w:sz w:val="30"/>
          <w:szCs w:val="30"/>
        </w:rPr>
      </w:pPr>
      <w:r>
        <w:rPr>
          <w:rFonts w:ascii="仿宋_GB2312" w:eastAsia="仿宋_GB2312" w:hAnsi="宋体" w:hint="eastAsia"/>
          <w:sz w:val="30"/>
          <w:szCs w:val="30"/>
        </w:rPr>
        <w:t>上市</w:t>
      </w:r>
      <w:r w:rsidR="00617C3E" w:rsidRPr="00617C3E">
        <w:rPr>
          <w:rFonts w:ascii="仿宋_GB2312" w:eastAsia="仿宋_GB2312" w:hAnsi="宋体" w:hint="eastAsia"/>
          <w:sz w:val="30"/>
          <w:szCs w:val="30"/>
        </w:rPr>
        <w:t>公司监管一部</w:t>
      </w:r>
    </w:p>
    <w:p w:rsidR="00D96D21" w:rsidRPr="00527756" w:rsidRDefault="00617C3E" w:rsidP="0012344E">
      <w:pPr>
        <w:spacing w:line="600" w:lineRule="exact"/>
        <w:ind w:rightChars="-27" w:right="-57"/>
        <w:jc w:val="right"/>
        <w:rPr>
          <w:rFonts w:ascii="宋体" w:hAnsi="宋体"/>
          <w:sz w:val="30"/>
          <w:szCs w:val="30"/>
        </w:rPr>
      </w:pPr>
      <w:r w:rsidRPr="00617C3E">
        <w:rPr>
          <w:rFonts w:ascii="仿宋_GB2312" w:eastAsia="仿宋_GB2312" w:hAnsi="宋体" w:hint="eastAsia"/>
          <w:sz w:val="30"/>
          <w:szCs w:val="30"/>
        </w:rPr>
        <w:t>二</w:t>
      </w:r>
      <w:r w:rsidRPr="00617C3E">
        <w:rPr>
          <w:rFonts w:ascii="宋体" w:hAnsi="宋体" w:cs="宋体" w:hint="eastAsia"/>
          <w:sz w:val="30"/>
          <w:szCs w:val="30"/>
        </w:rPr>
        <w:t>〇</w:t>
      </w:r>
      <w:r w:rsidR="00401EF6">
        <w:rPr>
          <w:rFonts w:ascii="仿宋_GB2312" w:eastAsia="仿宋_GB2312" w:hAnsi="仿宋_GB2312" w:cs="仿宋_GB2312" w:hint="eastAsia"/>
          <w:sz w:val="30"/>
          <w:szCs w:val="30"/>
        </w:rPr>
        <w:t>一九年一月十</w:t>
      </w:r>
      <w:r w:rsidRPr="00617C3E">
        <w:rPr>
          <w:rFonts w:ascii="仿宋_GB2312" w:eastAsia="仿宋_GB2312" w:hAnsi="仿宋_GB2312" w:cs="仿宋_GB2312" w:hint="eastAsia"/>
          <w:sz w:val="30"/>
          <w:szCs w:val="30"/>
        </w:rPr>
        <w:t>日</w:t>
      </w:r>
    </w:p>
    <w:sectPr w:rsidR="00D96D21" w:rsidRPr="00527756" w:rsidSect="00FE37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2A" w:rsidRDefault="0073342A" w:rsidP="00363690">
      <w:r>
        <w:separator/>
      </w:r>
    </w:p>
  </w:endnote>
  <w:endnote w:type="continuationSeparator" w:id="0">
    <w:p w:rsidR="0073342A" w:rsidRDefault="0073342A" w:rsidP="00363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E5" w:rsidRDefault="00656FF9">
    <w:pPr>
      <w:pStyle w:val="a5"/>
      <w:jc w:val="center"/>
    </w:pPr>
    <w:fldSimple w:instr=" PAGE   \* MERGEFORMAT ">
      <w:r w:rsidR="0087479C" w:rsidRPr="0087479C">
        <w:rPr>
          <w:noProof/>
          <w:lang w:val="zh-CN"/>
        </w:rPr>
        <w:t>1</w:t>
      </w:r>
    </w:fldSimple>
  </w:p>
  <w:p w:rsidR="003B5BE5" w:rsidRDefault="003B5B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2A" w:rsidRDefault="0073342A" w:rsidP="00363690">
      <w:r>
        <w:separator/>
      </w:r>
    </w:p>
  </w:footnote>
  <w:footnote w:type="continuationSeparator" w:id="0">
    <w:p w:rsidR="0073342A" w:rsidRDefault="0073342A" w:rsidP="00363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D21"/>
    <w:rsid w:val="000149DD"/>
    <w:rsid w:val="0001600F"/>
    <w:rsid w:val="00054A46"/>
    <w:rsid w:val="000A4BFC"/>
    <w:rsid w:val="000D6550"/>
    <w:rsid w:val="000E4B09"/>
    <w:rsid w:val="0010188F"/>
    <w:rsid w:val="0012344E"/>
    <w:rsid w:val="0019162B"/>
    <w:rsid w:val="00194990"/>
    <w:rsid w:val="001B7D6F"/>
    <w:rsid w:val="001F5F1E"/>
    <w:rsid w:val="00250BCD"/>
    <w:rsid w:val="00271C0B"/>
    <w:rsid w:val="002A79E7"/>
    <w:rsid w:val="002E55F9"/>
    <w:rsid w:val="00343231"/>
    <w:rsid w:val="00363690"/>
    <w:rsid w:val="00387800"/>
    <w:rsid w:val="003B5BE5"/>
    <w:rsid w:val="003C64B5"/>
    <w:rsid w:val="003E0138"/>
    <w:rsid w:val="00401EF6"/>
    <w:rsid w:val="00420E2F"/>
    <w:rsid w:val="00450399"/>
    <w:rsid w:val="00454AFB"/>
    <w:rsid w:val="00467791"/>
    <w:rsid w:val="004D40C3"/>
    <w:rsid w:val="004E3FE9"/>
    <w:rsid w:val="0052235F"/>
    <w:rsid w:val="00527756"/>
    <w:rsid w:val="0053092F"/>
    <w:rsid w:val="00582A76"/>
    <w:rsid w:val="006057D6"/>
    <w:rsid w:val="00610596"/>
    <w:rsid w:val="00617C3E"/>
    <w:rsid w:val="00631621"/>
    <w:rsid w:val="00637945"/>
    <w:rsid w:val="00656FF9"/>
    <w:rsid w:val="006A6B78"/>
    <w:rsid w:val="006B2BD2"/>
    <w:rsid w:val="006B3DE8"/>
    <w:rsid w:val="006E74DB"/>
    <w:rsid w:val="007164F5"/>
    <w:rsid w:val="0072121D"/>
    <w:rsid w:val="00725B36"/>
    <w:rsid w:val="0073342A"/>
    <w:rsid w:val="00745A25"/>
    <w:rsid w:val="00772B32"/>
    <w:rsid w:val="00791425"/>
    <w:rsid w:val="007E13D5"/>
    <w:rsid w:val="007E4E12"/>
    <w:rsid w:val="00803876"/>
    <w:rsid w:val="00815D1D"/>
    <w:rsid w:val="008210F3"/>
    <w:rsid w:val="0087479C"/>
    <w:rsid w:val="008B52C3"/>
    <w:rsid w:val="008D674D"/>
    <w:rsid w:val="008F06E3"/>
    <w:rsid w:val="00921917"/>
    <w:rsid w:val="009C53AA"/>
    <w:rsid w:val="009D5E6D"/>
    <w:rsid w:val="009E4344"/>
    <w:rsid w:val="009F448E"/>
    <w:rsid w:val="00A26A32"/>
    <w:rsid w:val="00A3196F"/>
    <w:rsid w:val="00A356D9"/>
    <w:rsid w:val="00A91838"/>
    <w:rsid w:val="00A93AAC"/>
    <w:rsid w:val="00AA778F"/>
    <w:rsid w:val="00AA7B31"/>
    <w:rsid w:val="00AB44E5"/>
    <w:rsid w:val="00B57294"/>
    <w:rsid w:val="00B61A4F"/>
    <w:rsid w:val="00BD263E"/>
    <w:rsid w:val="00BD40B4"/>
    <w:rsid w:val="00BE1D1B"/>
    <w:rsid w:val="00C35E5A"/>
    <w:rsid w:val="00C456A1"/>
    <w:rsid w:val="00C4606D"/>
    <w:rsid w:val="00CE2CBB"/>
    <w:rsid w:val="00CF5181"/>
    <w:rsid w:val="00D96D21"/>
    <w:rsid w:val="00E47660"/>
    <w:rsid w:val="00E74EF4"/>
    <w:rsid w:val="00EC49C3"/>
    <w:rsid w:val="00EE63EB"/>
    <w:rsid w:val="00F0411F"/>
    <w:rsid w:val="00F827EC"/>
    <w:rsid w:val="00FC1B8A"/>
    <w:rsid w:val="00FE3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9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D96D21"/>
    <w:rPr>
      <w:rFonts w:ascii="宋体" w:eastAsia="宋体" w:hAnsi="宋体" w:cs="宋体"/>
      <w:kern w:val="0"/>
      <w:sz w:val="24"/>
      <w:szCs w:val="24"/>
    </w:rPr>
  </w:style>
  <w:style w:type="paragraph" w:styleId="a3">
    <w:name w:val="Balloon Text"/>
    <w:basedOn w:val="a"/>
    <w:link w:val="Char"/>
    <w:uiPriority w:val="99"/>
    <w:semiHidden/>
    <w:unhideWhenUsed/>
    <w:rsid w:val="00637945"/>
    <w:rPr>
      <w:sz w:val="18"/>
      <w:szCs w:val="18"/>
    </w:rPr>
  </w:style>
  <w:style w:type="character" w:customStyle="1" w:styleId="Char">
    <w:name w:val="批注框文本 Char"/>
    <w:basedOn w:val="a0"/>
    <w:link w:val="a3"/>
    <w:uiPriority w:val="99"/>
    <w:semiHidden/>
    <w:rsid w:val="00637945"/>
    <w:rPr>
      <w:kern w:val="2"/>
      <w:sz w:val="18"/>
      <w:szCs w:val="18"/>
    </w:rPr>
  </w:style>
  <w:style w:type="paragraph" w:styleId="a4">
    <w:name w:val="header"/>
    <w:basedOn w:val="a"/>
    <w:link w:val="Char0"/>
    <w:uiPriority w:val="99"/>
    <w:semiHidden/>
    <w:unhideWhenUsed/>
    <w:rsid w:val="003636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63690"/>
    <w:rPr>
      <w:kern w:val="2"/>
      <w:sz w:val="18"/>
      <w:szCs w:val="18"/>
    </w:rPr>
  </w:style>
  <w:style w:type="paragraph" w:styleId="a5">
    <w:name w:val="footer"/>
    <w:basedOn w:val="a"/>
    <w:link w:val="Char1"/>
    <w:uiPriority w:val="99"/>
    <w:unhideWhenUsed/>
    <w:rsid w:val="00363690"/>
    <w:pPr>
      <w:tabs>
        <w:tab w:val="center" w:pos="4153"/>
        <w:tab w:val="right" w:pos="8306"/>
      </w:tabs>
      <w:snapToGrid w:val="0"/>
      <w:jc w:val="left"/>
    </w:pPr>
    <w:rPr>
      <w:sz w:val="18"/>
      <w:szCs w:val="18"/>
    </w:rPr>
  </w:style>
  <w:style w:type="character" w:customStyle="1" w:styleId="Char1">
    <w:name w:val="页脚 Char"/>
    <w:basedOn w:val="a0"/>
    <w:link w:val="a5"/>
    <w:uiPriority w:val="99"/>
    <w:rsid w:val="00363690"/>
    <w:rPr>
      <w:kern w:val="2"/>
      <w:sz w:val="18"/>
      <w:szCs w:val="18"/>
    </w:rPr>
  </w:style>
  <w:style w:type="character" w:customStyle="1" w:styleId="afont1">
    <w:name w:val="afont1"/>
    <w:rsid w:val="00617C3E"/>
    <w:rPr>
      <w:rFonts w:ascii="Arial Narrow" w:hAnsi="Arial Narrow" w:cs="Arial Narrow"/>
      <w:sz w:val="26"/>
      <w:szCs w:val="26"/>
    </w:rPr>
  </w:style>
  <w:style w:type="paragraph" w:styleId="a6">
    <w:name w:val="Block Text"/>
    <w:basedOn w:val="a"/>
    <w:rsid w:val="00617C3E"/>
    <w:pPr>
      <w:spacing w:line="360" w:lineRule="auto"/>
      <w:ind w:leftChars="400" w:left="840" w:rightChars="400" w:right="840"/>
      <w:jc w:val="center"/>
    </w:pPr>
    <w:rPr>
      <w:rFonts w:ascii="Times New Roman" w:hAnsi="Times New Roman"/>
      <w:sz w:val="36"/>
      <w:szCs w:val="24"/>
    </w:rPr>
  </w:style>
</w:styles>
</file>

<file path=word/webSettings.xml><?xml version="1.0" encoding="utf-8"?>
<w:webSettings xmlns:r="http://schemas.openxmlformats.org/officeDocument/2006/relationships" xmlns:w="http://schemas.openxmlformats.org/wordprocessingml/2006/main">
  <w:divs>
    <w:div w:id="173151728">
      <w:bodyDiv w:val="1"/>
      <w:marLeft w:val="0"/>
      <w:marRight w:val="0"/>
      <w:marTop w:val="0"/>
      <w:marBottom w:val="0"/>
      <w:divBdr>
        <w:top w:val="none" w:sz="0" w:space="0" w:color="auto"/>
        <w:left w:val="none" w:sz="0" w:space="0" w:color="auto"/>
        <w:bottom w:val="none" w:sz="0" w:space="0" w:color="auto"/>
        <w:right w:val="none" w:sz="0" w:space="0" w:color="auto"/>
      </w:divBdr>
    </w:div>
    <w:div w:id="13336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184</Words>
  <Characters>1055</Characters>
  <Application>Microsoft Office Word</Application>
  <DocSecurity>0</DocSecurity>
  <Lines>8</Lines>
  <Paragraphs>2</Paragraphs>
  <ScaleCrop>false</ScaleCrop>
  <Company>Hewlett-Packard Company</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张斌</cp:lastModifiedBy>
  <cp:revision>2</cp:revision>
  <cp:lastPrinted>2019-01-10T14:56:00Z</cp:lastPrinted>
  <dcterms:created xsi:type="dcterms:W3CDTF">2019-01-10T15:23:00Z</dcterms:created>
  <dcterms:modified xsi:type="dcterms:W3CDTF">2019-01-10T15:23:00Z</dcterms:modified>
</cp:coreProperties>
</file>